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7E0BFC">
      <w:pPr>
        <w:pStyle w:val="4"/>
        <w:keepNext w:val="0"/>
        <w:keepLines w:val="0"/>
        <w:pageBreakBefore w:val="0"/>
        <w:widowControl/>
        <w:suppressLineNumbers w:val="0"/>
        <w:kinsoku/>
        <w:wordWrap/>
        <w:overflowPunct/>
        <w:topLinePunct w:val="0"/>
        <w:autoSpaceDE/>
        <w:autoSpaceDN/>
        <w:bidi w:val="0"/>
        <w:adjustRightInd/>
        <w:snapToGrid/>
        <w:ind w:left="40" w:leftChars="0" w:firstLine="420"/>
        <w:jc w:val="center"/>
        <w:textAlignment w:val="auto"/>
        <w:rPr>
          <w:rFonts w:hint="eastAsia" w:ascii="思源宋体 CN" w:hAnsi="思源宋体 CN" w:eastAsia="思源宋体 CN" w:cs="思源宋体 CN"/>
          <w:b/>
          <w:bCs/>
          <w:sz w:val="32"/>
          <w:szCs w:val="32"/>
          <w:u w:val="none"/>
        </w:rPr>
      </w:pPr>
    </w:p>
    <w:p w14:paraId="72FB99A8">
      <w:pPr>
        <w:pStyle w:val="4"/>
        <w:keepNext w:val="0"/>
        <w:keepLines w:val="0"/>
        <w:pageBreakBefore w:val="0"/>
        <w:widowControl/>
        <w:suppressLineNumbers w:val="0"/>
        <w:kinsoku/>
        <w:wordWrap/>
        <w:overflowPunct/>
        <w:topLinePunct w:val="0"/>
        <w:autoSpaceDE/>
        <w:autoSpaceDN/>
        <w:bidi w:val="0"/>
        <w:adjustRightInd/>
        <w:snapToGrid/>
        <w:ind w:left="40" w:leftChars="0" w:firstLine="420"/>
        <w:jc w:val="center"/>
        <w:textAlignment w:val="auto"/>
        <w:rPr>
          <w:rFonts w:hint="eastAsia" w:ascii="思源宋体 CN" w:hAnsi="思源宋体 CN" w:eastAsia="思源宋体 CN" w:cs="思源宋体 CN"/>
          <w:b/>
          <w:bCs/>
          <w:sz w:val="32"/>
          <w:szCs w:val="32"/>
          <w:u w:val="none"/>
        </w:rPr>
      </w:pPr>
      <w:r>
        <w:rPr>
          <w:rFonts w:hint="eastAsia" w:ascii="思源宋体 CN" w:hAnsi="思源宋体 CN" w:eastAsia="思源宋体 CN" w:cs="思源宋体 CN"/>
          <w:b/>
          <w:bCs/>
          <w:sz w:val="32"/>
          <w:szCs w:val="32"/>
          <w:u w:val="none"/>
          <w:lang w:eastAsia="zh-CN"/>
        </w:rPr>
        <w:t>呜噗</w:t>
      </w:r>
      <w:r>
        <w:rPr>
          <w:rFonts w:hint="eastAsia" w:ascii="思源宋体 CN" w:hAnsi="思源宋体 CN" w:eastAsia="思源宋体 CN" w:cs="思源宋体 CN"/>
          <w:b/>
          <w:bCs/>
          <w:sz w:val="32"/>
          <w:szCs w:val="32"/>
          <w:u w:val="none"/>
        </w:rPr>
        <w:t>用户服务协议</w:t>
      </w:r>
    </w:p>
    <w:p w14:paraId="174C5D33">
      <w:pPr>
        <w:pStyle w:val="4"/>
        <w:keepNext w:val="0"/>
        <w:keepLines w:val="0"/>
        <w:pageBreakBefore w:val="0"/>
        <w:widowControl/>
        <w:suppressLineNumbers w:val="0"/>
        <w:kinsoku/>
        <w:wordWrap/>
        <w:overflowPunct/>
        <w:topLinePunct w:val="0"/>
        <w:autoSpaceDE/>
        <w:autoSpaceDN/>
        <w:bidi w:val="0"/>
        <w:adjustRightInd/>
        <w:snapToGrid/>
        <w:ind w:left="40" w:leftChars="0" w:firstLine="420"/>
        <w:jc w:val="center"/>
        <w:textAlignment w:val="auto"/>
        <w:rPr>
          <w:rFonts w:hint="eastAsia" w:ascii="思源宋体 CN" w:hAnsi="思源宋体 CN" w:eastAsia="思源宋体 CN" w:cs="思源宋体 CN"/>
          <w:b/>
          <w:bCs/>
          <w:sz w:val="32"/>
          <w:szCs w:val="32"/>
          <w:u w:val="none"/>
        </w:rPr>
      </w:pPr>
    </w:p>
    <w:p w14:paraId="565E8AF0">
      <w:pPr>
        <w:pStyle w:val="4"/>
        <w:keepNext w:val="0"/>
        <w:keepLines w:val="0"/>
        <w:pageBreakBefore w:val="0"/>
        <w:widowControl/>
        <w:suppressLineNumbers w:val="0"/>
        <w:kinsoku/>
        <w:wordWrap/>
        <w:overflowPunct/>
        <w:topLinePunct w:val="0"/>
        <w:autoSpaceDE/>
        <w:autoSpaceDN/>
        <w:bidi w:val="0"/>
        <w:adjustRightInd/>
        <w:snapToGrid/>
        <w:jc w:val="left"/>
        <w:textAlignment w:val="auto"/>
        <w:rPr>
          <w:rFonts w:hint="eastAsia" w:ascii="思源宋体 CN" w:hAnsi="思源宋体 CN" w:eastAsia="思源宋体 CN" w:cs="思源宋体 CN"/>
          <w:sz w:val="21"/>
          <w:szCs w:val="21"/>
          <w:u w:val="none"/>
          <w:lang w:eastAsia="zh-CN"/>
        </w:rPr>
      </w:pPr>
      <w:r>
        <w:rPr>
          <w:rFonts w:hint="eastAsia" w:ascii="思源宋体 CN" w:hAnsi="思源宋体 CN" w:eastAsia="思源宋体 CN" w:cs="思源宋体 CN"/>
          <w:b/>
          <w:bCs/>
          <w:sz w:val="21"/>
          <w:szCs w:val="21"/>
          <w:u w:val="none"/>
        </w:rPr>
        <w:t>更新日期：2026年4月</w:t>
      </w:r>
      <w:r>
        <w:rPr>
          <w:rFonts w:hint="eastAsia" w:ascii="思源宋体 CN" w:hAnsi="思源宋体 CN" w:eastAsia="思源宋体 CN" w:cs="思源宋体 CN"/>
          <w:b/>
          <w:bCs/>
          <w:sz w:val="21"/>
          <w:szCs w:val="21"/>
          <w:u w:val="none"/>
          <w:lang w:val="en-US" w:eastAsia="zh-CN"/>
        </w:rPr>
        <w:t>26</w:t>
      </w:r>
      <w:r>
        <w:rPr>
          <w:rFonts w:hint="eastAsia" w:ascii="思源宋体 CN" w:hAnsi="思源宋体 CN" w:eastAsia="思源宋体 CN" w:cs="思源宋体 CN"/>
          <w:b/>
          <w:bCs/>
          <w:sz w:val="21"/>
          <w:szCs w:val="21"/>
          <w:u w:val="none"/>
        </w:rPr>
        <w:t>日</w:t>
      </w:r>
    </w:p>
    <w:p w14:paraId="56E1CE0C">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欢迎使用郑州彧垚文化创意有限公司为您提供的</w:t>
      </w:r>
      <w:r>
        <w:rPr>
          <w:rFonts w:hint="eastAsia" w:ascii="思源宋体 CN" w:hAnsi="思源宋体 CN" w:eastAsia="思源宋体 CN" w:cs="思源宋体 CN"/>
          <w:sz w:val="21"/>
          <w:szCs w:val="21"/>
          <w:u w:val="none"/>
          <w:lang w:eastAsia="zh-CN"/>
        </w:rPr>
        <w:t>呜噗</w:t>
      </w:r>
      <w:r>
        <w:rPr>
          <w:rFonts w:hint="eastAsia" w:ascii="思源宋体 CN" w:hAnsi="思源宋体 CN" w:eastAsia="思源宋体 CN" w:cs="思源宋体 CN"/>
          <w:sz w:val="21"/>
          <w:szCs w:val="21"/>
          <w:u w:val="none"/>
        </w:rPr>
        <w:t>平台（以下简称“本平台”）服务。本平台是一个面向二次元爱好者的社交、拼团、摆摊、漫展活动、买谷抽谷的综合社区。</w:t>
      </w:r>
    </w:p>
    <w:p w14:paraId="2CB742D8">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为保障您的权益，请在注册中点击同意本协议之前，审慎阅读并充分理解本协议全部内容，特别是</w:t>
      </w:r>
      <w:r>
        <w:rPr>
          <w:rFonts w:hint="eastAsia" w:ascii="思源宋体 CN" w:hAnsi="思源宋体 CN" w:eastAsia="思源宋体 CN" w:cs="思源宋体 CN"/>
          <w:b/>
          <w:bCs/>
          <w:sz w:val="21"/>
          <w:szCs w:val="21"/>
          <w:u w:val="none"/>
        </w:rPr>
        <w:t>免除或限制责任的条款、法律适用和争议解决条款</w:t>
      </w:r>
      <w:r>
        <w:rPr>
          <w:rFonts w:hint="eastAsia" w:ascii="思源宋体 CN" w:hAnsi="思源宋体 CN" w:eastAsia="思源宋体 CN" w:cs="思源宋体 CN"/>
          <w:sz w:val="21"/>
          <w:szCs w:val="21"/>
          <w:u w:val="none"/>
        </w:rPr>
        <w:t>，上述条款将以</w:t>
      </w:r>
      <w:r>
        <w:rPr>
          <w:rFonts w:hint="eastAsia" w:ascii="思源宋体 CN" w:hAnsi="思源宋体 CN" w:eastAsia="思源宋体 CN" w:cs="思源宋体 CN"/>
          <w:b/>
          <w:bCs/>
          <w:sz w:val="21"/>
          <w:szCs w:val="21"/>
          <w:u w:val="none"/>
          <w:lang w:val="en-US" w:eastAsia="zh-CN"/>
        </w:rPr>
        <w:t>加粗形式</w:t>
      </w:r>
      <w:r>
        <w:rPr>
          <w:rFonts w:hint="eastAsia" w:ascii="思源宋体 CN" w:hAnsi="思源宋体 CN" w:eastAsia="思源宋体 CN" w:cs="思源宋体 CN"/>
          <w:sz w:val="21"/>
          <w:szCs w:val="21"/>
          <w:u w:val="none"/>
        </w:rPr>
        <w:t>标识，请您重点阅读。</w:t>
      </w:r>
    </w:p>
    <w:p w14:paraId="3BA3B1B1">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如您未满18周岁，请在监护人陪同下阅读并决定是否使用本平台。</w:t>
      </w:r>
    </w:p>
    <w:p w14:paraId="6C3E5832">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如您注册使用本平台，即视为您已阅读并同意本协议，自愿接受本协议的所有内容。如果您不同意本协议或协议中任何条款，请立即终止注册或登录，并停止使用</w:t>
      </w:r>
      <w:r>
        <w:rPr>
          <w:rFonts w:hint="eastAsia" w:ascii="思源宋体 CN" w:hAnsi="思源宋体 CN" w:eastAsia="思源宋体 CN" w:cs="思源宋体 CN"/>
          <w:sz w:val="21"/>
          <w:szCs w:val="21"/>
          <w:u w:val="none"/>
          <w:lang w:eastAsia="zh-CN"/>
        </w:rPr>
        <w:t>呜噗</w:t>
      </w:r>
      <w:r>
        <w:rPr>
          <w:rFonts w:hint="eastAsia" w:ascii="思源宋体 CN" w:hAnsi="思源宋体 CN" w:eastAsia="思源宋体 CN" w:cs="思源宋体 CN"/>
          <w:sz w:val="21"/>
          <w:szCs w:val="21"/>
          <w:u w:val="none"/>
        </w:rPr>
        <w:t>所提供的服务。</w:t>
      </w:r>
    </w:p>
    <w:p w14:paraId="331935AC">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p>
    <w:p w14:paraId="3B840606">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4"/>
          <w:szCs w:val="24"/>
          <w:u w:val="none"/>
          <w:lang w:eastAsia="zh-CN"/>
        </w:rPr>
      </w:pPr>
      <w:r>
        <w:rPr>
          <w:rStyle w:val="7"/>
          <w:rFonts w:hint="eastAsia" w:ascii="思源宋体 CN" w:hAnsi="思源宋体 CN" w:eastAsia="思源宋体 CN" w:cs="思源宋体 CN"/>
          <w:u w:val="none"/>
        </w:rPr>
        <w:t>一、协议服务范围</w:t>
      </w:r>
    </w:p>
    <w:p w14:paraId="1A3FA551">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lang w:eastAsia="zh-CN"/>
        </w:rPr>
      </w:pPr>
      <w:r>
        <w:rPr>
          <w:rFonts w:hint="eastAsia" w:ascii="思源宋体 CN" w:hAnsi="思源宋体 CN" w:eastAsia="思源宋体 CN" w:cs="思源宋体 CN"/>
          <w:b/>
          <w:bCs/>
          <w:sz w:val="21"/>
          <w:szCs w:val="21"/>
          <w:u w:val="none"/>
          <w:lang w:eastAsia="zh-CN"/>
        </w:rPr>
        <w:t>（</w:t>
      </w:r>
      <w:r>
        <w:rPr>
          <w:rFonts w:hint="eastAsia" w:ascii="思源宋体 CN" w:hAnsi="思源宋体 CN" w:eastAsia="思源宋体 CN" w:cs="思源宋体 CN"/>
          <w:b/>
          <w:bCs/>
          <w:sz w:val="21"/>
          <w:szCs w:val="21"/>
          <w:u w:val="none"/>
          <w:lang w:val="en-US" w:eastAsia="zh-CN"/>
        </w:rPr>
        <w:t>一</w:t>
      </w:r>
      <w:r>
        <w:rPr>
          <w:rFonts w:hint="eastAsia" w:ascii="思源宋体 CN" w:hAnsi="思源宋体 CN" w:eastAsia="思源宋体 CN" w:cs="思源宋体 CN"/>
          <w:b/>
          <w:bCs/>
          <w:sz w:val="21"/>
          <w:szCs w:val="21"/>
          <w:u w:val="none"/>
          <w:lang w:eastAsia="zh-CN"/>
        </w:rPr>
        <w:t>）</w:t>
      </w:r>
      <w:r>
        <w:rPr>
          <w:rFonts w:hint="eastAsia" w:ascii="思源宋体 CN" w:hAnsi="思源宋体 CN" w:eastAsia="思源宋体 CN" w:cs="思源宋体 CN"/>
          <w:b/>
          <w:bCs/>
          <w:sz w:val="21"/>
          <w:szCs w:val="21"/>
          <w:u w:val="none"/>
        </w:rPr>
        <w:t>定义</w:t>
      </w:r>
    </w:p>
    <w:p w14:paraId="281902E2">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本协议是您与本平台之间关于使用本平台服务的约定。</w:t>
      </w:r>
    </w:p>
    <w:p w14:paraId="64FBFEAD">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b/>
          <w:bCs/>
          <w:sz w:val="21"/>
          <w:szCs w:val="21"/>
          <w:u w:val="none"/>
        </w:rPr>
        <w:t>“</w:t>
      </w:r>
      <w:r>
        <w:rPr>
          <w:rFonts w:hint="eastAsia" w:ascii="思源宋体 CN" w:hAnsi="思源宋体 CN" w:eastAsia="思源宋体 CN" w:cs="思源宋体 CN"/>
          <w:b/>
          <w:bCs/>
          <w:sz w:val="21"/>
          <w:szCs w:val="21"/>
          <w:u w:val="none"/>
          <w:lang w:eastAsia="zh-CN"/>
        </w:rPr>
        <w:t>呜噗</w:t>
      </w:r>
      <w:r>
        <w:rPr>
          <w:rFonts w:hint="eastAsia" w:ascii="思源宋体 CN" w:hAnsi="思源宋体 CN" w:eastAsia="思源宋体 CN" w:cs="思源宋体 CN"/>
          <w:b/>
          <w:bCs/>
          <w:sz w:val="21"/>
          <w:szCs w:val="21"/>
          <w:u w:val="none"/>
        </w:rPr>
        <w:t>”、“我们”</w:t>
      </w:r>
      <w:r>
        <w:rPr>
          <w:rFonts w:hint="eastAsia" w:ascii="思源宋体 CN" w:hAnsi="思源宋体 CN" w:eastAsia="思源宋体 CN" w:cs="思源宋体 CN"/>
          <w:sz w:val="21"/>
          <w:szCs w:val="21"/>
          <w:u w:val="none"/>
        </w:rPr>
        <w:t>：指郑州彧垚文化创意有限公司及其关联公司。</w:t>
      </w:r>
    </w:p>
    <w:p w14:paraId="73F31189">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b/>
          <w:bCs/>
          <w:sz w:val="21"/>
          <w:szCs w:val="21"/>
          <w:u w:val="none"/>
        </w:rPr>
        <w:t>“</w:t>
      </w:r>
      <w:r>
        <w:rPr>
          <w:rFonts w:hint="eastAsia" w:ascii="思源宋体 CN" w:hAnsi="思源宋体 CN" w:eastAsia="思源宋体 CN" w:cs="思源宋体 CN"/>
          <w:b/>
          <w:bCs/>
          <w:sz w:val="21"/>
          <w:szCs w:val="21"/>
          <w:u w:val="none"/>
          <w:lang w:eastAsia="zh-CN"/>
        </w:rPr>
        <w:t>呜噗</w:t>
      </w:r>
      <w:r>
        <w:rPr>
          <w:rFonts w:hint="eastAsia" w:ascii="思源宋体 CN" w:hAnsi="思源宋体 CN" w:eastAsia="思源宋体 CN" w:cs="思源宋体 CN"/>
          <w:b/>
          <w:bCs/>
          <w:sz w:val="21"/>
          <w:szCs w:val="21"/>
          <w:u w:val="none"/>
        </w:rPr>
        <w:t>平台”</w:t>
      </w:r>
      <w:r>
        <w:rPr>
          <w:rFonts w:hint="eastAsia" w:ascii="思源宋体 CN" w:hAnsi="思源宋体 CN" w:eastAsia="思源宋体 CN" w:cs="思源宋体 CN"/>
          <w:sz w:val="21"/>
          <w:szCs w:val="21"/>
          <w:u w:val="none"/>
        </w:rPr>
        <w:t>：指我们合法拥有并运营的、名称为“</w:t>
      </w:r>
      <w:r>
        <w:rPr>
          <w:rFonts w:hint="eastAsia" w:ascii="思源宋体 CN" w:hAnsi="思源宋体 CN" w:eastAsia="思源宋体 CN" w:cs="思源宋体 CN"/>
          <w:sz w:val="21"/>
          <w:szCs w:val="21"/>
          <w:u w:val="none"/>
          <w:lang w:eastAsia="zh-CN"/>
        </w:rPr>
        <w:t>呜噗</w:t>
      </w:r>
      <w:r>
        <w:rPr>
          <w:rFonts w:hint="eastAsia" w:ascii="思源宋体 CN" w:hAnsi="思源宋体 CN" w:eastAsia="思源宋体 CN" w:cs="思源宋体 CN"/>
          <w:sz w:val="21"/>
          <w:szCs w:val="21"/>
          <w:u w:val="none"/>
        </w:rPr>
        <w:t>”的小程序、APP及其他应用程序。</w:t>
      </w:r>
    </w:p>
    <w:p w14:paraId="67D8347D">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b/>
          <w:bCs/>
          <w:sz w:val="21"/>
          <w:szCs w:val="21"/>
          <w:u w:val="none"/>
        </w:rPr>
        <w:t>“用户”、“您”</w:t>
      </w:r>
      <w:r>
        <w:rPr>
          <w:rFonts w:hint="eastAsia" w:ascii="思源宋体 CN" w:hAnsi="思源宋体 CN" w:eastAsia="思源宋体 CN" w:cs="思源宋体 CN"/>
          <w:sz w:val="21"/>
          <w:szCs w:val="21"/>
          <w:u w:val="none"/>
        </w:rPr>
        <w:t>：指本平台的使用者。</w:t>
      </w:r>
    </w:p>
    <w:p w14:paraId="281388D8">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lang w:eastAsia="zh-CN"/>
        </w:rPr>
      </w:pPr>
      <w:r>
        <w:rPr>
          <w:rFonts w:hint="eastAsia" w:ascii="思源宋体 CN" w:hAnsi="思源宋体 CN" w:eastAsia="思源宋体 CN" w:cs="思源宋体 CN"/>
          <w:b/>
          <w:bCs/>
          <w:sz w:val="21"/>
          <w:szCs w:val="21"/>
          <w:u w:val="none"/>
          <w:lang w:eastAsia="zh-CN"/>
        </w:rPr>
        <w:t>（</w:t>
      </w:r>
      <w:r>
        <w:rPr>
          <w:rFonts w:hint="eastAsia" w:ascii="思源宋体 CN" w:hAnsi="思源宋体 CN" w:eastAsia="思源宋体 CN" w:cs="思源宋体 CN"/>
          <w:b/>
          <w:bCs/>
          <w:sz w:val="21"/>
          <w:szCs w:val="21"/>
          <w:u w:val="none"/>
          <w:lang w:val="en-US" w:eastAsia="zh-CN"/>
        </w:rPr>
        <w:t>二</w:t>
      </w:r>
      <w:r>
        <w:rPr>
          <w:rFonts w:hint="eastAsia" w:ascii="思源宋体 CN" w:hAnsi="思源宋体 CN" w:eastAsia="思源宋体 CN" w:cs="思源宋体 CN"/>
          <w:b/>
          <w:bCs/>
          <w:sz w:val="21"/>
          <w:szCs w:val="21"/>
          <w:u w:val="none"/>
          <w:lang w:eastAsia="zh-CN"/>
        </w:rPr>
        <w:t>）</w:t>
      </w:r>
      <w:r>
        <w:rPr>
          <w:rFonts w:hint="eastAsia" w:ascii="思源宋体 CN" w:hAnsi="思源宋体 CN" w:eastAsia="思源宋体 CN" w:cs="思源宋体 CN"/>
          <w:b/>
          <w:bCs/>
          <w:sz w:val="21"/>
          <w:szCs w:val="21"/>
          <w:u w:val="none"/>
        </w:rPr>
        <w:t>协议范围</w:t>
      </w:r>
    </w:p>
    <w:p w14:paraId="4311E0CB">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协议范围包含本协议正文及《</w:t>
      </w:r>
      <w:r>
        <w:rPr>
          <w:rFonts w:hint="eastAsia" w:ascii="思源宋体 CN" w:hAnsi="思源宋体 CN" w:eastAsia="思源宋体 CN" w:cs="思源宋体 CN"/>
          <w:sz w:val="21"/>
          <w:szCs w:val="21"/>
          <w:u w:val="none"/>
          <w:lang w:val="en-US" w:eastAsia="zh-CN"/>
        </w:rPr>
        <w:t>呜噗</w:t>
      </w:r>
      <w:r>
        <w:rPr>
          <w:rFonts w:hint="eastAsia" w:ascii="思源宋体 CN" w:hAnsi="思源宋体 CN" w:eastAsia="思源宋体 CN" w:cs="思源宋体 CN"/>
          <w:sz w:val="21"/>
          <w:szCs w:val="21"/>
          <w:u w:val="none"/>
        </w:rPr>
        <w:t>隐私政策》、《创建社团须知》、《创建圈子须知》、《拼团发布须知》、</w:t>
      </w:r>
      <w:r>
        <w:rPr>
          <w:rFonts w:hint="eastAsia" w:ascii="思源宋体 CN" w:hAnsi="思源宋体 CN" w:eastAsia="思源宋体 CN" w:cs="思源宋体 CN"/>
          <w:sz w:val="21"/>
          <w:szCs w:val="21"/>
          <w:u w:val="none"/>
          <w:lang w:eastAsia="zh-CN"/>
        </w:rPr>
        <w:t>《</w:t>
      </w:r>
      <w:r>
        <w:rPr>
          <w:rFonts w:hint="eastAsia" w:ascii="思源宋体 CN" w:hAnsi="思源宋体 CN" w:eastAsia="思源宋体 CN" w:cs="思源宋体 CN"/>
          <w:sz w:val="21"/>
          <w:szCs w:val="21"/>
          <w:u w:val="none"/>
          <w:lang w:val="en-US" w:eastAsia="zh-CN"/>
        </w:rPr>
        <w:t>参与拼团须知</w:t>
      </w:r>
      <w:r>
        <w:rPr>
          <w:rFonts w:hint="eastAsia" w:ascii="思源宋体 CN" w:hAnsi="思源宋体 CN" w:eastAsia="思源宋体 CN" w:cs="思源宋体 CN"/>
          <w:sz w:val="21"/>
          <w:szCs w:val="21"/>
          <w:u w:val="none"/>
          <w:lang w:eastAsia="zh-CN"/>
        </w:rPr>
        <w:t>》、《</w:t>
      </w:r>
      <w:r>
        <w:rPr>
          <w:rFonts w:hint="eastAsia" w:ascii="思源宋体 CN" w:hAnsi="思源宋体 CN" w:eastAsia="思源宋体 CN" w:cs="思源宋体 CN"/>
          <w:sz w:val="21"/>
          <w:szCs w:val="21"/>
          <w:u w:val="none"/>
          <w:lang w:val="en-US" w:eastAsia="zh-CN"/>
        </w:rPr>
        <w:t>定金交易须知</w:t>
      </w:r>
      <w:r>
        <w:rPr>
          <w:rFonts w:hint="eastAsia" w:ascii="思源宋体 CN" w:hAnsi="思源宋体 CN" w:eastAsia="思源宋体 CN" w:cs="思源宋体 CN"/>
          <w:sz w:val="21"/>
          <w:szCs w:val="21"/>
          <w:u w:val="none"/>
          <w:lang w:eastAsia="zh-CN"/>
        </w:rPr>
        <w:t>》、《囤货排发须知》、</w:t>
      </w:r>
      <w:r>
        <w:rPr>
          <w:rFonts w:hint="eastAsia" w:ascii="思源宋体 CN" w:hAnsi="思源宋体 CN" w:eastAsia="思源宋体 CN" w:cs="思源宋体 CN"/>
          <w:sz w:val="21"/>
          <w:szCs w:val="21"/>
          <w:u w:val="none"/>
        </w:rPr>
        <w:t>《创建摊位须知》、</w:t>
      </w:r>
      <w:r>
        <w:rPr>
          <w:rFonts w:hint="eastAsia" w:ascii="思源宋体 CN" w:hAnsi="思源宋体 CN" w:eastAsia="思源宋体 CN" w:cs="思源宋体 CN"/>
          <w:sz w:val="21"/>
          <w:szCs w:val="21"/>
          <w:u w:val="none"/>
          <w:lang w:eastAsia="zh-CN"/>
        </w:rPr>
        <w:t>《</w:t>
      </w:r>
      <w:r>
        <w:rPr>
          <w:rFonts w:hint="eastAsia" w:ascii="思源宋体 CN" w:hAnsi="思源宋体 CN" w:eastAsia="思源宋体 CN" w:cs="思源宋体 CN"/>
          <w:sz w:val="21"/>
          <w:szCs w:val="21"/>
          <w:u w:val="none"/>
          <w:lang w:val="en-US" w:eastAsia="zh-CN"/>
        </w:rPr>
        <w:t>逛摊下单须知</w:t>
      </w:r>
      <w:r>
        <w:rPr>
          <w:rFonts w:hint="eastAsia" w:ascii="思源宋体 CN" w:hAnsi="思源宋体 CN" w:eastAsia="思源宋体 CN" w:cs="思源宋体 CN"/>
          <w:sz w:val="21"/>
          <w:szCs w:val="21"/>
          <w:u w:val="none"/>
          <w:lang w:eastAsia="zh-CN"/>
        </w:rPr>
        <w:t>》、《</w:t>
      </w:r>
      <w:r>
        <w:rPr>
          <w:rFonts w:hint="eastAsia" w:ascii="思源宋体 CN" w:hAnsi="思源宋体 CN" w:eastAsia="思源宋体 CN" w:cs="思源宋体 CN"/>
          <w:sz w:val="21"/>
          <w:szCs w:val="21"/>
          <w:u w:val="none"/>
          <w:lang w:val="en-US" w:eastAsia="zh-CN"/>
        </w:rPr>
        <w:t>呜噗社区规范</w:t>
      </w:r>
      <w:r>
        <w:rPr>
          <w:rFonts w:hint="eastAsia" w:ascii="思源宋体 CN" w:hAnsi="思源宋体 CN" w:eastAsia="思源宋体 CN" w:cs="思源宋体 CN"/>
          <w:sz w:val="21"/>
          <w:szCs w:val="21"/>
          <w:u w:val="none"/>
          <w:lang w:eastAsia="zh-CN"/>
        </w:rPr>
        <w:t>》</w:t>
      </w:r>
      <w:r>
        <w:rPr>
          <w:rFonts w:hint="eastAsia" w:ascii="思源宋体 CN" w:hAnsi="思源宋体 CN" w:eastAsia="思源宋体 CN" w:cs="思源宋体 CN"/>
          <w:sz w:val="21"/>
          <w:szCs w:val="21"/>
          <w:u w:val="none"/>
        </w:rPr>
        <w:t>以及我们已经发布或将来可能发布、更新的各类规则、规范、通知等。以上提及的文件均为本协议组成部分，与本协议正文具有同等法律效力。</w:t>
      </w:r>
    </w:p>
    <w:p w14:paraId="77FA171B">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lang w:eastAsia="zh-CN"/>
        </w:rPr>
      </w:pPr>
      <w:r>
        <w:rPr>
          <w:rFonts w:hint="eastAsia" w:ascii="思源宋体 CN" w:hAnsi="思源宋体 CN" w:eastAsia="思源宋体 CN" w:cs="思源宋体 CN"/>
          <w:b/>
          <w:bCs/>
          <w:sz w:val="24"/>
          <w:szCs w:val="24"/>
          <w:u w:val="none"/>
        </w:rPr>
        <w:t>二、账号</w:t>
      </w:r>
    </w:p>
    <w:p w14:paraId="016C93F4">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lang w:eastAsia="zh-CN"/>
        </w:rPr>
      </w:pPr>
      <w:r>
        <w:rPr>
          <w:rFonts w:hint="eastAsia" w:ascii="思源宋体 CN" w:hAnsi="思源宋体 CN" w:eastAsia="思源宋体 CN" w:cs="思源宋体 CN"/>
          <w:b/>
          <w:bCs/>
          <w:sz w:val="21"/>
          <w:szCs w:val="21"/>
          <w:u w:val="none"/>
          <w:lang w:eastAsia="zh-CN"/>
        </w:rPr>
        <w:t>（</w:t>
      </w:r>
      <w:r>
        <w:rPr>
          <w:rFonts w:hint="eastAsia" w:ascii="思源宋体 CN" w:hAnsi="思源宋体 CN" w:eastAsia="思源宋体 CN" w:cs="思源宋体 CN"/>
          <w:b/>
          <w:bCs/>
          <w:sz w:val="21"/>
          <w:szCs w:val="21"/>
          <w:u w:val="none"/>
          <w:lang w:val="en-US" w:eastAsia="zh-CN"/>
        </w:rPr>
        <w:t>一</w:t>
      </w:r>
      <w:r>
        <w:rPr>
          <w:rFonts w:hint="eastAsia" w:ascii="思源宋体 CN" w:hAnsi="思源宋体 CN" w:eastAsia="思源宋体 CN" w:cs="思源宋体 CN"/>
          <w:b/>
          <w:bCs/>
          <w:sz w:val="21"/>
          <w:szCs w:val="21"/>
          <w:u w:val="none"/>
          <w:lang w:eastAsia="zh-CN"/>
        </w:rPr>
        <w:t>）</w:t>
      </w:r>
      <w:r>
        <w:rPr>
          <w:rFonts w:hint="eastAsia" w:ascii="思源宋体 CN" w:hAnsi="思源宋体 CN" w:eastAsia="思源宋体 CN" w:cs="思源宋体 CN"/>
          <w:b/>
          <w:bCs/>
          <w:sz w:val="21"/>
          <w:szCs w:val="21"/>
          <w:u w:val="none"/>
        </w:rPr>
        <w:t>账号注册</w:t>
      </w:r>
    </w:p>
    <w:p w14:paraId="489DD7E7">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在您注册并使用平台服务前，请确认您具备中华人民共和国法律规定的、与您的行为相适应的民事行为能力。如您为未成年人或限制民事行为能力人，请在监护人的同意与指导下访问或使用平台服务；监护人应对您的行为加以约束。您与监护人将共同承担因违反本协议在平台从事相关行为所引发的一切后果。</w:t>
      </w:r>
    </w:p>
    <w:p w14:paraId="37CD5C0F">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您应当以真实、有效的手机号码或其他允许方式完成账号注册，并保证所提供的各项信息（含身份信息、联系方式、居住地址、银行卡号、支付宝账号、微信账号等）真实、准确、完整。依据法律法规，您可能需完成实名认证，否则部分功能将无法正常使用。</w:t>
      </w:r>
    </w:p>
    <w:p w14:paraId="48D5CEAF">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b/>
          <w:bCs/>
          <w:sz w:val="21"/>
          <w:szCs w:val="21"/>
          <w:u w:val="none"/>
          <w:lang w:eastAsia="zh-CN"/>
        </w:rPr>
        <w:t>（</w:t>
      </w:r>
      <w:r>
        <w:rPr>
          <w:rFonts w:hint="eastAsia" w:ascii="思源宋体 CN" w:hAnsi="思源宋体 CN" w:eastAsia="思源宋体 CN" w:cs="思源宋体 CN"/>
          <w:b/>
          <w:bCs/>
          <w:sz w:val="21"/>
          <w:szCs w:val="21"/>
          <w:u w:val="none"/>
          <w:lang w:val="en-US" w:eastAsia="zh-CN"/>
        </w:rPr>
        <w:t>二</w:t>
      </w:r>
      <w:r>
        <w:rPr>
          <w:rFonts w:hint="eastAsia" w:ascii="思源宋体 CN" w:hAnsi="思源宋体 CN" w:eastAsia="思源宋体 CN" w:cs="思源宋体 CN"/>
          <w:b/>
          <w:bCs/>
          <w:sz w:val="21"/>
          <w:szCs w:val="21"/>
          <w:u w:val="none"/>
          <w:lang w:eastAsia="zh-CN"/>
        </w:rPr>
        <w:t>）</w:t>
      </w:r>
      <w:r>
        <w:rPr>
          <w:rFonts w:hint="eastAsia" w:ascii="思源宋体 CN" w:hAnsi="思源宋体 CN" w:eastAsia="思源宋体 CN" w:cs="思源宋体 CN"/>
          <w:b/>
          <w:bCs/>
          <w:sz w:val="21"/>
          <w:szCs w:val="21"/>
          <w:u w:val="none"/>
        </w:rPr>
        <w:t>账号使用规范</w:t>
      </w:r>
    </w:p>
    <w:p w14:paraId="189CAD65">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您设置的昵称、头像、简介等个人资料须符合法律法规、社会公德及诚信原则，不得包含不良信息，不得冒用他人姓名、名称、字号、头像，亦不得使用其他可能引发混淆的信息，以免侵犯第三方合法权益。对于此类行为，平台有权将账号信息恢复至默认。</w:t>
      </w:r>
    </w:p>
    <w:p w14:paraId="3DF5C0B4">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您有责任妥善保管账号和密码，并确保仅由您本人使用，不得赠予、借用、租用、转让或出售账号。若因您个人行为导致账号被盗、密码丢失，或造成平台及他人合法权益受损的，均由您自行承担全部责任。</w:t>
      </w:r>
    </w:p>
    <w:p w14:paraId="6AE94E45">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发现账号异常应及时通过其他方式通知平台。在您申诉并提供证明前，平台无法判断账号行为是否系您本人所为。</w:t>
      </w:r>
    </w:p>
    <w:p w14:paraId="4291297C">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lang w:eastAsia="zh-CN"/>
        </w:rPr>
      </w:pPr>
      <w:r>
        <w:rPr>
          <w:rFonts w:hint="eastAsia" w:ascii="思源宋体 CN" w:hAnsi="思源宋体 CN" w:eastAsia="思源宋体 CN" w:cs="思源宋体 CN"/>
          <w:b/>
          <w:bCs/>
          <w:sz w:val="21"/>
          <w:szCs w:val="21"/>
          <w:u w:val="none"/>
          <w:lang w:eastAsia="zh-CN"/>
        </w:rPr>
        <w:t>（</w:t>
      </w:r>
      <w:r>
        <w:rPr>
          <w:rFonts w:hint="eastAsia" w:ascii="思源宋体 CN" w:hAnsi="思源宋体 CN" w:eastAsia="思源宋体 CN" w:cs="思源宋体 CN"/>
          <w:b/>
          <w:bCs/>
          <w:sz w:val="21"/>
          <w:szCs w:val="21"/>
          <w:u w:val="none"/>
          <w:lang w:val="en-US" w:eastAsia="zh-CN"/>
        </w:rPr>
        <w:t>三</w:t>
      </w:r>
      <w:r>
        <w:rPr>
          <w:rFonts w:hint="eastAsia" w:ascii="思源宋体 CN" w:hAnsi="思源宋体 CN" w:eastAsia="思源宋体 CN" w:cs="思源宋体 CN"/>
          <w:b/>
          <w:bCs/>
          <w:sz w:val="21"/>
          <w:szCs w:val="21"/>
          <w:u w:val="none"/>
          <w:lang w:eastAsia="zh-CN"/>
        </w:rPr>
        <w:t>）</w:t>
      </w:r>
      <w:r>
        <w:rPr>
          <w:rFonts w:hint="eastAsia" w:ascii="思源宋体 CN" w:hAnsi="思源宋体 CN" w:eastAsia="思源宋体 CN" w:cs="思源宋体 CN"/>
          <w:b/>
          <w:bCs/>
          <w:sz w:val="21"/>
          <w:szCs w:val="21"/>
          <w:u w:val="none"/>
        </w:rPr>
        <w:t>账号注销与回收</w:t>
      </w:r>
    </w:p>
    <w:p w14:paraId="3D40484C">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您可依照本平台流程申请注销</w:t>
      </w:r>
      <w:r>
        <w:rPr>
          <w:rFonts w:hint="eastAsia" w:ascii="思源宋体 CN" w:hAnsi="思源宋体 CN" w:eastAsia="思源宋体 CN" w:cs="思源宋体 CN"/>
          <w:sz w:val="21"/>
          <w:szCs w:val="21"/>
          <w:u w:val="none"/>
          <w:lang w:eastAsia="zh-CN"/>
        </w:rPr>
        <w:t>呜噗</w:t>
      </w:r>
      <w:r>
        <w:rPr>
          <w:rFonts w:hint="eastAsia" w:ascii="思源宋体 CN" w:hAnsi="思源宋体 CN" w:eastAsia="思源宋体 CN" w:cs="思源宋体 CN"/>
          <w:sz w:val="21"/>
          <w:szCs w:val="21"/>
          <w:u w:val="none"/>
        </w:rPr>
        <w:t>账号。注销前及使用本平台期间的相关行为，您仍需承担相应责任。注销成功后，除法律法规另有规定外，账号记录、内容及虚拟财产将无法恢复，请您谨慎操作</w:t>
      </w:r>
      <w:r>
        <w:rPr>
          <w:rFonts w:hint="eastAsia" w:ascii="思源宋体 CN" w:hAnsi="思源宋体 CN" w:eastAsia="思源宋体 CN" w:cs="思源宋体 CN"/>
          <w:sz w:val="21"/>
          <w:szCs w:val="21"/>
          <w:u w:val="none"/>
          <w:lang w:eastAsia="zh-CN"/>
        </w:rPr>
        <w:t>。</w:t>
      </w:r>
    </w:p>
    <w:p w14:paraId="234D6164">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如您注册后长期未登录，且账号下无未完结的服务，我们有权回收该账号。账号回收后，您将无法登录，相关信息及权限亦无法恢复。</w:t>
      </w:r>
    </w:p>
    <w:p w14:paraId="136F0120">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b/>
          <w:bCs/>
          <w:sz w:val="21"/>
          <w:szCs w:val="21"/>
          <w:u w:val="none"/>
          <w:lang w:eastAsia="zh-CN"/>
        </w:rPr>
        <w:t>（</w:t>
      </w:r>
      <w:r>
        <w:rPr>
          <w:rFonts w:hint="eastAsia" w:ascii="思源宋体 CN" w:hAnsi="思源宋体 CN" w:eastAsia="思源宋体 CN" w:cs="思源宋体 CN"/>
          <w:b/>
          <w:bCs/>
          <w:sz w:val="21"/>
          <w:szCs w:val="21"/>
          <w:u w:val="none"/>
          <w:lang w:val="en-US" w:eastAsia="zh-CN"/>
        </w:rPr>
        <w:t>四</w:t>
      </w:r>
      <w:r>
        <w:rPr>
          <w:rFonts w:hint="eastAsia" w:ascii="思源宋体 CN" w:hAnsi="思源宋体 CN" w:eastAsia="思源宋体 CN" w:cs="思源宋体 CN"/>
          <w:b/>
          <w:bCs/>
          <w:sz w:val="21"/>
          <w:szCs w:val="21"/>
          <w:u w:val="none"/>
          <w:lang w:eastAsia="zh-CN"/>
        </w:rPr>
        <w:t>）</w:t>
      </w:r>
      <w:r>
        <w:rPr>
          <w:rFonts w:hint="eastAsia" w:ascii="思源宋体 CN" w:hAnsi="思源宋体 CN" w:eastAsia="思源宋体 CN" w:cs="思源宋体 CN"/>
          <w:b/>
          <w:bCs/>
          <w:sz w:val="21"/>
          <w:szCs w:val="21"/>
          <w:u w:val="none"/>
        </w:rPr>
        <w:t>违规处置</w:t>
      </w:r>
    </w:p>
    <w:p w14:paraId="534E3B58">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您不得恶意注册账号，包括频繁注册、批量注册、冒用他人身份，或其他非正常使用行为。</w:t>
      </w:r>
    </w:p>
    <w:p w14:paraId="45F95773">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平台有权审查您注册时提供的信息是否真实、有效。如注册资料不准确、不真实或含有违法、不良信息，平台有权不予注册或封禁账号。冒用关联机构或社会名人注册账号名称的，平台有权</w:t>
      </w:r>
      <w:r>
        <w:rPr>
          <w:rFonts w:hint="eastAsia" w:ascii="思源宋体 CN" w:hAnsi="思源宋体 CN" w:eastAsia="思源宋体 CN" w:cs="思源宋体 CN"/>
          <w:sz w:val="21"/>
          <w:szCs w:val="21"/>
          <w:u w:val="none"/>
          <w:lang w:val="en-US" w:eastAsia="zh-CN"/>
        </w:rPr>
        <w:t>将</w:t>
      </w:r>
      <w:r>
        <w:rPr>
          <w:rFonts w:hint="eastAsia" w:ascii="思源宋体 CN" w:hAnsi="思源宋体 CN" w:eastAsia="思源宋体 CN" w:cs="思源宋体 CN"/>
          <w:sz w:val="21"/>
          <w:szCs w:val="21"/>
          <w:u w:val="none"/>
        </w:rPr>
        <w:t>该账号</w:t>
      </w:r>
      <w:r>
        <w:rPr>
          <w:rFonts w:hint="eastAsia" w:ascii="思源宋体 CN" w:hAnsi="思源宋体 CN" w:eastAsia="思源宋体 CN" w:cs="思源宋体 CN"/>
          <w:sz w:val="21"/>
          <w:szCs w:val="21"/>
          <w:u w:val="none"/>
          <w:lang w:val="en-US" w:eastAsia="zh-CN"/>
        </w:rPr>
        <w:t>恢复默认设置</w:t>
      </w:r>
      <w:r>
        <w:rPr>
          <w:rFonts w:hint="eastAsia" w:ascii="思源宋体 CN" w:hAnsi="思源宋体 CN" w:eastAsia="思源宋体 CN" w:cs="思源宋体 CN"/>
          <w:sz w:val="21"/>
          <w:szCs w:val="21"/>
          <w:u w:val="none"/>
        </w:rPr>
        <w:t>，并向相关部门报告。</w:t>
      </w:r>
    </w:p>
    <w:p w14:paraId="3134180F">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若您因违规行为导致第三方（其他用户或权利人）的人身、财产或名誉等合法权益受损，第三方在向平台提出书面请求并出示初步证据证明损害系用户行为所致时，平台有权依据相关法律法规、本协议约定或司法机关、行政机关的指令，向该第三方披露用户的必要注册信息、实名认证信息及交易/交互记录，以协助解决争议或追究责任。</w:t>
      </w:r>
    </w:p>
    <w:p w14:paraId="4F187781">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平台依据本条款向第三方披露信息，系为维护交易安全、保护善意第三方权益及履行平台治理义务之目的。用户不可撤销地同意：因用户自身违反平台须知或法律法规所引发的任何纠纷、索赔、诉讼及损害后果，均由用户自行承担全部法律责任。平台依据本协议进行信息披露的行为，不构成对用户的违约或侵权，亦无需就此承担任何形式的赔偿、补偿或连带责任。</w:t>
      </w:r>
    </w:p>
    <w:p w14:paraId="5A3773A8">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p>
    <w:p w14:paraId="350BA297">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p>
    <w:p w14:paraId="16213D13">
      <w:pPr>
        <w:pStyle w:val="4"/>
        <w:keepNext w:val="0"/>
        <w:keepLines w:val="0"/>
        <w:pageBreakBefore w:val="0"/>
        <w:widowControl/>
        <w:suppressLineNumbers w:val="0"/>
        <w:kinsoku/>
        <w:wordWrap/>
        <w:overflowPunct/>
        <w:topLinePunct w:val="0"/>
        <w:autoSpaceDE/>
        <w:autoSpaceDN/>
        <w:bidi w:val="0"/>
        <w:adjustRightInd/>
        <w:snapToGrid/>
        <w:ind w:left="40" w:leftChars="0"/>
        <w:textAlignment w:val="auto"/>
        <w:rPr>
          <w:rFonts w:hint="eastAsia" w:ascii="思源宋体 CN" w:hAnsi="思源宋体 CN" w:eastAsia="思源宋体 CN" w:cs="思源宋体 CN"/>
          <w:sz w:val="21"/>
          <w:szCs w:val="21"/>
          <w:u w:val="none"/>
        </w:rPr>
      </w:pPr>
    </w:p>
    <w:p w14:paraId="6944FBE6">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Style w:val="7"/>
          <w:rFonts w:hint="eastAsia" w:ascii="思源宋体 CN" w:hAnsi="思源宋体 CN" w:eastAsia="思源宋体 CN" w:cs="思源宋体 CN"/>
          <w:u w:val="none"/>
          <w:lang w:eastAsia="zh-CN"/>
        </w:rPr>
      </w:pPr>
      <w:r>
        <w:rPr>
          <w:rStyle w:val="7"/>
          <w:rFonts w:hint="eastAsia" w:ascii="思源宋体 CN" w:hAnsi="思源宋体 CN" w:eastAsia="思源宋体 CN" w:cs="思源宋体 CN"/>
          <w:u w:val="none"/>
        </w:rPr>
        <w:t>三、平台服务</w:t>
      </w:r>
    </w:p>
    <w:p w14:paraId="6CA86344">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lang w:eastAsia="zh-CN"/>
        </w:rPr>
      </w:pPr>
      <w:r>
        <w:rPr>
          <w:rFonts w:hint="eastAsia" w:ascii="思源宋体 CN" w:hAnsi="思源宋体 CN" w:eastAsia="思源宋体 CN" w:cs="思源宋体 CN"/>
          <w:b/>
          <w:bCs/>
          <w:sz w:val="21"/>
          <w:szCs w:val="21"/>
          <w:u w:val="none"/>
          <w:lang w:eastAsia="zh-CN"/>
        </w:rPr>
        <w:t>（</w:t>
      </w:r>
      <w:r>
        <w:rPr>
          <w:rFonts w:hint="eastAsia" w:ascii="思源宋体 CN" w:hAnsi="思源宋体 CN" w:eastAsia="思源宋体 CN" w:cs="思源宋体 CN"/>
          <w:b/>
          <w:bCs/>
          <w:sz w:val="21"/>
          <w:szCs w:val="21"/>
          <w:u w:val="none"/>
          <w:lang w:val="en-US" w:eastAsia="zh-CN"/>
        </w:rPr>
        <w:t>一</w:t>
      </w:r>
      <w:r>
        <w:rPr>
          <w:rFonts w:hint="eastAsia" w:ascii="思源宋体 CN" w:hAnsi="思源宋体 CN" w:eastAsia="思源宋体 CN" w:cs="思源宋体 CN"/>
          <w:b/>
          <w:bCs/>
          <w:sz w:val="21"/>
          <w:szCs w:val="21"/>
          <w:u w:val="none"/>
          <w:lang w:eastAsia="zh-CN"/>
        </w:rPr>
        <w:t>）</w:t>
      </w:r>
      <w:r>
        <w:rPr>
          <w:rFonts w:hint="eastAsia" w:ascii="思源宋体 CN" w:hAnsi="思源宋体 CN" w:eastAsia="思源宋体 CN" w:cs="思源宋体 CN"/>
          <w:b/>
          <w:bCs/>
          <w:sz w:val="21"/>
          <w:szCs w:val="21"/>
          <w:u w:val="none"/>
        </w:rPr>
        <w:t>内容浏览与发布</w:t>
      </w:r>
    </w:p>
    <w:p w14:paraId="4B181BA2">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您可在本平台浏览、发布原创或二创内容（包括文字、图片、视频、谷子展示、摆摊信息等）。您对发布的内容承担全部责任。</w:t>
      </w:r>
    </w:p>
    <w:p w14:paraId="2135DE56">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禁止发布的内容：不得制作、复制、发布、传播含有下列内容的信息：</w:t>
      </w:r>
    </w:p>
    <w:p w14:paraId="61EA4A27">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lang w:val="en-US" w:eastAsia="zh-CN"/>
        </w:rPr>
        <w:t>1.</w:t>
      </w:r>
      <w:r>
        <w:rPr>
          <w:rFonts w:hint="eastAsia" w:ascii="思源宋体 CN" w:hAnsi="思源宋体 CN" w:eastAsia="思源宋体 CN" w:cs="思源宋体 CN"/>
          <w:sz w:val="21"/>
          <w:szCs w:val="21"/>
          <w:u w:val="none"/>
        </w:rPr>
        <w:t>反对宪法所确定的基本原则的；</w:t>
      </w:r>
    </w:p>
    <w:p w14:paraId="5C36B026">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lang w:val="en-US" w:eastAsia="zh-CN"/>
        </w:rPr>
        <w:t>2.</w:t>
      </w:r>
      <w:r>
        <w:rPr>
          <w:rFonts w:hint="eastAsia" w:ascii="思源宋体 CN" w:hAnsi="思源宋体 CN" w:eastAsia="思源宋体 CN" w:cs="思源宋体 CN"/>
          <w:sz w:val="21"/>
          <w:szCs w:val="21"/>
          <w:u w:val="none"/>
        </w:rPr>
        <w:t>危害国家安全，泄露国家秘密，颠覆国家政权，破坏国家统一的；</w:t>
      </w:r>
    </w:p>
    <w:p w14:paraId="2C359D9E">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lang w:val="en-US" w:eastAsia="zh-CN"/>
        </w:rPr>
        <w:t>3.</w:t>
      </w:r>
      <w:r>
        <w:rPr>
          <w:rFonts w:hint="eastAsia" w:ascii="思源宋体 CN" w:hAnsi="思源宋体 CN" w:eastAsia="思源宋体 CN" w:cs="思源宋体 CN"/>
          <w:sz w:val="21"/>
          <w:szCs w:val="21"/>
          <w:u w:val="none"/>
        </w:rPr>
        <w:t>损害国家荣誉和利益的；</w:t>
      </w:r>
    </w:p>
    <w:p w14:paraId="26656C29">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lang w:val="en-US" w:eastAsia="zh-CN"/>
        </w:rPr>
        <w:t>4.</w:t>
      </w:r>
      <w:r>
        <w:rPr>
          <w:rFonts w:hint="eastAsia" w:ascii="思源宋体 CN" w:hAnsi="思源宋体 CN" w:eastAsia="思源宋体 CN" w:cs="思源宋体 CN"/>
          <w:sz w:val="21"/>
          <w:szCs w:val="21"/>
          <w:u w:val="none"/>
        </w:rPr>
        <w:t>煽动民族仇恨、民族歧视，破坏民族团结的；</w:t>
      </w:r>
    </w:p>
    <w:p w14:paraId="1EF4C279">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lang w:val="en-US" w:eastAsia="zh-CN"/>
        </w:rPr>
        <w:t>5.</w:t>
      </w:r>
      <w:r>
        <w:rPr>
          <w:rFonts w:hint="eastAsia" w:ascii="思源宋体 CN" w:hAnsi="思源宋体 CN" w:eastAsia="思源宋体 CN" w:cs="思源宋体 CN"/>
          <w:sz w:val="21"/>
          <w:szCs w:val="21"/>
          <w:u w:val="none"/>
        </w:rPr>
        <w:t>破坏国家宗教政策，宣扬邪教和封建迷信的；</w:t>
      </w:r>
    </w:p>
    <w:p w14:paraId="1821951C">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lang w:val="en-US" w:eastAsia="zh-CN"/>
        </w:rPr>
        <w:t>6.</w:t>
      </w:r>
      <w:r>
        <w:rPr>
          <w:rFonts w:hint="eastAsia" w:ascii="思源宋体 CN" w:hAnsi="思源宋体 CN" w:eastAsia="思源宋体 CN" w:cs="思源宋体 CN"/>
          <w:sz w:val="21"/>
          <w:szCs w:val="21"/>
          <w:u w:val="none"/>
        </w:rPr>
        <w:t>散布谣言，扰乱社会秩序，破坏社会稳定的；</w:t>
      </w:r>
    </w:p>
    <w:p w14:paraId="451190B0">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lang w:val="en-US" w:eastAsia="zh-CN"/>
        </w:rPr>
        <w:t>7.</w:t>
      </w:r>
      <w:r>
        <w:rPr>
          <w:rFonts w:hint="eastAsia" w:ascii="思源宋体 CN" w:hAnsi="思源宋体 CN" w:eastAsia="思源宋体 CN" w:cs="思源宋体 CN"/>
          <w:sz w:val="21"/>
          <w:szCs w:val="21"/>
          <w:u w:val="none"/>
        </w:rPr>
        <w:t>散布淫秽、色情、赌博、暴力、凶杀、恐怖或者教唆犯罪的；</w:t>
      </w:r>
    </w:p>
    <w:p w14:paraId="02E0426B">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lang w:val="en-US" w:eastAsia="zh-CN"/>
        </w:rPr>
        <w:t>8.</w:t>
      </w:r>
      <w:r>
        <w:rPr>
          <w:rFonts w:hint="eastAsia" w:ascii="思源宋体 CN" w:hAnsi="思源宋体 CN" w:eastAsia="思源宋体 CN" w:cs="思源宋体 CN"/>
          <w:sz w:val="21"/>
          <w:szCs w:val="21"/>
          <w:u w:val="none"/>
        </w:rPr>
        <w:t>侮辱或者诽谤他人，侵害他人合法权益的；</w:t>
      </w:r>
    </w:p>
    <w:p w14:paraId="1B689AC5">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lang w:val="en-US" w:eastAsia="zh-CN"/>
        </w:rPr>
        <w:t>9.</w:t>
      </w:r>
      <w:r>
        <w:rPr>
          <w:rFonts w:hint="eastAsia" w:ascii="思源宋体 CN" w:hAnsi="思源宋体 CN" w:eastAsia="思源宋体 CN" w:cs="思源宋体 CN"/>
          <w:sz w:val="21"/>
          <w:szCs w:val="21"/>
          <w:u w:val="none"/>
        </w:rPr>
        <w:t>含有法律、行政法规禁止的其他内容的。</w:t>
      </w:r>
    </w:p>
    <w:p w14:paraId="5DE23904">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lang w:eastAsia="zh-CN"/>
        </w:rPr>
      </w:pPr>
      <w:r>
        <w:rPr>
          <w:rFonts w:hint="eastAsia" w:ascii="思源宋体 CN" w:hAnsi="思源宋体 CN" w:eastAsia="思源宋体 CN" w:cs="思源宋体 CN"/>
          <w:b/>
          <w:bCs/>
          <w:sz w:val="21"/>
          <w:szCs w:val="21"/>
          <w:u w:val="none"/>
          <w:lang w:eastAsia="zh-CN"/>
        </w:rPr>
        <w:t>（</w:t>
      </w:r>
      <w:r>
        <w:rPr>
          <w:rFonts w:hint="eastAsia" w:ascii="思源宋体 CN" w:hAnsi="思源宋体 CN" w:eastAsia="思源宋体 CN" w:cs="思源宋体 CN"/>
          <w:b/>
          <w:bCs/>
          <w:sz w:val="21"/>
          <w:szCs w:val="21"/>
          <w:u w:val="none"/>
          <w:lang w:val="en-US" w:eastAsia="zh-CN"/>
        </w:rPr>
        <w:t>二</w:t>
      </w:r>
      <w:r>
        <w:rPr>
          <w:rFonts w:hint="eastAsia" w:ascii="思源宋体 CN" w:hAnsi="思源宋体 CN" w:eastAsia="思源宋体 CN" w:cs="思源宋体 CN"/>
          <w:b/>
          <w:bCs/>
          <w:sz w:val="21"/>
          <w:szCs w:val="21"/>
          <w:u w:val="none"/>
          <w:lang w:eastAsia="zh-CN"/>
        </w:rPr>
        <w:t>）</w:t>
      </w:r>
      <w:r>
        <w:rPr>
          <w:rFonts w:hint="eastAsia" w:ascii="思源宋体 CN" w:hAnsi="思源宋体 CN" w:eastAsia="思源宋体 CN" w:cs="思源宋体 CN"/>
          <w:b/>
          <w:bCs/>
          <w:sz w:val="21"/>
          <w:szCs w:val="21"/>
          <w:u w:val="none"/>
        </w:rPr>
        <w:t>社交互动</w:t>
      </w:r>
    </w:p>
    <w:p w14:paraId="71068AE5">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为了维护平台社区氛围，对下列行为构成犯罪的，平台将依法配合相关人员追究民事或刑事责任：</w:t>
      </w:r>
    </w:p>
    <w:p w14:paraId="154FA53B">
      <w:pPr>
        <w:pStyle w:val="4"/>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ind w:left="40" w:leftChars="0" w:right="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lang w:val="en-US" w:eastAsia="zh-CN"/>
        </w:rPr>
        <w:t>1.</w:t>
      </w:r>
      <w:r>
        <w:rPr>
          <w:rFonts w:hint="eastAsia" w:ascii="思源宋体 CN" w:hAnsi="思源宋体 CN" w:eastAsia="思源宋体 CN" w:cs="思源宋体 CN"/>
          <w:sz w:val="21"/>
          <w:szCs w:val="21"/>
          <w:u w:val="none"/>
        </w:rPr>
        <w:t>利用平台造谣、诽谤或者发表、传播其他有害信息，煽动他人的行为；</w:t>
      </w:r>
    </w:p>
    <w:p w14:paraId="4C9DBDD2">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lang w:val="en-US" w:eastAsia="zh-CN"/>
        </w:rPr>
        <w:t>2.</w:t>
      </w:r>
      <w:r>
        <w:rPr>
          <w:rFonts w:hint="eastAsia" w:ascii="思源宋体 CN" w:hAnsi="思源宋体 CN" w:eastAsia="思源宋体 CN" w:cs="思源宋体 CN"/>
          <w:sz w:val="21"/>
          <w:szCs w:val="21"/>
          <w:u w:val="none"/>
        </w:rPr>
        <w:t>利用平台组织非法活动的；</w:t>
      </w:r>
    </w:p>
    <w:p w14:paraId="7BAB056A">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lang w:val="en-US" w:eastAsia="zh-CN"/>
        </w:rPr>
        <w:t>3.</w:t>
      </w:r>
      <w:r>
        <w:rPr>
          <w:rFonts w:hint="eastAsia" w:ascii="思源宋体 CN" w:hAnsi="思源宋体 CN" w:eastAsia="思源宋体 CN" w:cs="思源宋体 CN"/>
          <w:sz w:val="21"/>
          <w:szCs w:val="21"/>
          <w:u w:val="none"/>
        </w:rPr>
        <w:t>利用平台销售侵权商品或者对商品、服务作虚假宣传；</w:t>
      </w:r>
    </w:p>
    <w:p w14:paraId="196DDE32">
      <w:pPr>
        <w:pStyle w:val="4"/>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ind w:left="40" w:leftChars="0" w:right="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lang w:val="en-US" w:eastAsia="zh-CN"/>
        </w:rPr>
        <w:t>4.</w:t>
      </w:r>
      <w:r>
        <w:rPr>
          <w:rFonts w:hint="eastAsia" w:ascii="思源宋体 CN" w:hAnsi="思源宋体 CN" w:eastAsia="思源宋体 CN" w:cs="思源宋体 CN"/>
          <w:sz w:val="21"/>
          <w:szCs w:val="21"/>
          <w:u w:val="none"/>
        </w:rPr>
        <w:t>利用平台侵犯他人知识产权的行为；</w:t>
      </w:r>
    </w:p>
    <w:p w14:paraId="4DB70F68">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lang w:val="en-US" w:eastAsia="zh-CN"/>
        </w:rPr>
        <w:t>5.</w:t>
      </w:r>
      <w:r>
        <w:rPr>
          <w:rFonts w:hint="eastAsia" w:ascii="思源宋体 CN" w:hAnsi="思源宋体 CN" w:eastAsia="思源宋体 CN" w:cs="思源宋体 CN"/>
          <w:sz w:val="21"/>
          <w:szCs w:val="21"/>
          <w:u w:val="none"/>
        </w:rPr>
        <w:t>利用平台进行诈骗、敲诈勒索；</w:t>
      </w:r>
    </w:p>
    <w:p w14:paraId="5A52D208">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lang w:val="en-US" w:eastAsia="zh-CN"/>
        </w:rPr>
        <w:t>6.</w:t>
      </w:r>
      <w:r>
        <w:rPr>
          <w:rFonts w:hint="eastAsia" w:ascii="思源宋体 CN" w:hAnsi="思源宋体 CN" w:eastAsia="思源宋体 CN" w:cs="思源宋体 CN"/>
          <w:sz w:val="21"/>
          <w:szCs w:val="21"/>
          <w:u w:val="none"/>
        </w:rPr>
        <w:t>对平台软件进行反向工程、反向汇编、反向编译等获取源代码；</w:t>
      </w:r>
    </w:p>
    <w:p w14:paraId="51AC98E9">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lang w:val="en-US" w:eastAsia="zh-CN"/>
        </w:rPr>
        <w:t>7.</w:t>
      </w:r>
      <w:r>
        <w:rPr>
          <w:rFonts w:hint="eastAsia" w:ascii="思源宋体 CN" w:hAnsi="思源宋体 CN" w:eastAsia="思源宋体 CN" w:cs="思源宋体 CN"/>
          <w:sz w:val="21"/>
          <w:szCs w:val="21"/>
          <w:u w:val="none"/>
        </w:rPr>
        <w:t>发布含病毒或恶意软件的内容，冒充管理员，重复发布垃圾信息，操控平台数据；</w:t>
      </w:r>
    </w:p>
    <w:p w14:paraId="71995184">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lang w:val="en-US" w:eastAsia="zh-CN"/>
        </w:rPr>
        <w:t>8.</w:t>
      </w:r>
      <w:r>
        <w:rPr>
          <w:rFonts w:hint="eastAsia" w:ascii="思源宋体 CN" w:hAnsi="思源宋体 CN" w:eastAsia="思源宋体 CN" w:cs="思源宋体 CN"/>
          <w:sz w:val="21"/>
          <w:szCs w:val="21"/>
          <w:u w:val="none"/>
        </w:rPr>
        <w:t>其他违反法律法规、公序良俗或干扰平台正常运营、侵犯他人合法权益的行为。</w:t>
      </w:r>
    </w:p>
    <w:p w14:paraId="36EF82A5">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lang w:eastAsia="zh-CN"/>
        </w:rPr>
      </w:pPr>
      <w:r>
        <w:rPr>
          <w:rFonts w:hint="eastAsia" w:ascii="思源宋体 CN" w:hAnsi="思源宋体 CN" w:eastAsia="思源宋体 CN" w:cs="思源宋体 CN"/>
          <w:b/>
          <w:bCs/>
          <w:sz w:val="21"/>
          <w:szCs w:val="21"/>
          <w:u w:val="none"/>
          <w:lang w:val="en-US" w:eastAsia="zh-CN"/>
        </w:rPr>
        <w:t>（三）</w:t>
      </w:r>
      <w:r>
        <w:rPr>
          <w:rFonts w:hint="eastAsia" w:ascii="思源宋体 CN" w:hAnsi="思源宋体 CN" w:eastAsia="思源宋体 CN" w:cs="思源宋体 CN"/>
          <w:b/>
          <w:bCs/>
          <w:sz w:val="21"/>
          <w:szCs w:val="21"/>
          <w:u w:val="none"/>
        </w:rPr>
        <w:t>交易规范</w:t>
      </w:r>
    </w:p>
    <w:p w14:paraId="5BE9B746">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您应具备与本协议第二条账号注册中所述一致的民事行为能力。</w:t>
      </w:r>
    </w:p>
    <w:p w14:paraId="3C8CFDCB">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lang w:eastAsia="zh-CN"/>
        </w:rPr>
      </w:pPr>
      <w:r>
        <w:rPr>
          <w:rFonts w:hint="eastAsia" w:ascii="思源宋体 CN" w:hAnsi="思源宋体 CN" w:eastAsia="思源宋体 CN" w:cs="思源宋体 CN"/>
          <w:b/>
          <w:bCs/>
          <w:sz w:val="21"/>
          <w:szCs w:val="21"/>
          <w:u w:val="none"/>
          <w:lang w:val="en-US" w:eastAsia="zh-CN"/>
        </w:rPr>
        <w:t>1.</w:t>
      </w:r>
      <w:r>
        <w:rPr>
          <w:rFonts w:hint="eastAsia" w:ascii="思源宋体 CN" w:hAnsi="思源宋体 CN" w:eastAsia="思源宋体 CN" w:cs="思源宋体 CN"/>
          <w:b/>
          <w:bCs/>
          <w:sz w:val="21"/>
          <w:szCs w:val="21"/>
          <w:u w:val="none"/>
        </w:rPr>
        <w:t>平台功能使用规范与禁止交易物品</w:t>
      </w:r>
    </w:p>
    <w:p w14:paraId="104BAF41">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平台为您提供浏览、收藏、下单等基础交易服务。同时，您可依据本协议及相关规则，在平台内发布拼团、摊位、漫展活动、商品等信息。</w:t>
      </w:r>
    </w:p>
    <w:p w14:paraId="07258E4E">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lang w:eastAsia="zh-CN"/>
        </w:rPr>
      </w:pPr>
      <w:r>
        <w:rPr>
          <w:rFonts w:hint="eastAsia" w:ascii="思源宋体 CN" w:hAnsi="思源宋体 CN" w:eastAsia="思源宋体 CN" w:cs="思源宋体 CN"/>
          <w:b/>
          <w:bCs/>
          <w:sz w:val="21"/>
          <w:szCs w:val="21"/>
          <w:u w:val="none"/>
          <w:lang w:val="en-US" w:eastAsia="zh-CN"/>
        </w:rPr>
        <w:t>2.</w:t>
      </w:r>
      <w:r>
        <w:rPr>
          <w:rFonts w:hint="eastAsia" w:ascii="思源宋体 CN" w:hAnsi="思源宋体 CN" w:eastAsia="思源宋体 CN" w:cs="思源宋体 CN"/>
          <w:b/>
          <w:bCs/>
          <w:sz w:val="21"/>
          <w:szCs w:val="21"/>
          <w:u w:val="none"/>
        </w:rPr>
        <w:t>使用规范</w:t>
      </w:r>
    </w:p>
    <w:p w14:paraId="34CBD67D">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您在使用上述发布功能时，必须严格遵守本协议及平台公示的各项规则、公告和通知。您承诺并保证，所发布的任何活动信息、商品信息等，均不涉及以下任一情形：</w:t>
      </w:r>
    </w:p>
    <w:p w14:paraId="0AF99FE7">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法律禁止或限制的物品；</w:t>
      </w:r>
    </w:p>
    <w:p w14:paraId="1C8C3773">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侵犯知识产权的物品；</w:t>
      </w:r>
    </w:p>
    <w:p w14:paraId="2021D4A7">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违背社会公共利益或公共道德的物品；</w:t>
      </w:r>
    </w:p>
    <w:p w14:paraId="5F723DA3">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平台公示/公告/通知禁止交易的物品；</w:t>
      </w:r>
    </w:p>
    <w:p w14:paraId="3AFA9B86">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违反公序良俗的物品。</w:t>
      </w:r>
    </w:p>
    <w:p w14:paraId="1C71CD27">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若您发布或销售上述禁止类物品，平台有权在不提前通知您的情况下，立即采取以下一项或多项措施：屏蔽或删除相关商品/活动信息、暂停或永久关闭您的发布权限、限制账户部分或全部功能、封禁账号，并有权依据相关协议向有关主管部门报告或向权利人披露您的信息。您应自行承担因违规行为所引发的一切法律责任及对平台、第三方造成的损失。</w:t>
      </w:r>
    </w:p>
    <w:p w14:paraId="62235C99">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lang w:eastAsia="zh-CN"/>
        </w:rPr>
      </w:pPr>
      <w:r>
        <w:rPr>
          <w:rFonts w:hint="eastAsia" w:ascii="思源宋体 CN" w:hAnsi="思源宋体 CN" w:eastAsia="思源宋体 CN" w:cs="思源宋体 CN"/>
          <w:b/>
          <w:bCs/>
          <w:sz w:val="21"/>
          <w:szCs w:val="21"/>
          <w:u w:val="none"/>
        </w:rPr>
        <w:t>（三）个人行为</w:t>
      </w:r>
    </w:p>
    <w:p w14:paraId="22CBB26A">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您在使用平台服务下单时，应仔细核对所购商品的品牌、品名、价格、数量、规格、尺寸等信息，或所购服务的时间、内容、限制性要求等重要信息，并核实您的联系地址、联系电话、收货人姓名等配送信息。因您自身原因（包括但不限于错填、漏填、提供不准确的联系地址、电话或收货人信息）导致包裹被自动签收（如快递柜自动投递、代收点签收等）或无法送达的，相关损失及额外费用由您自行承担。</w:t>
      </w:r>
    </w:p>
    <w:p w14:paraId="6D13404C">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若您填写的收货人并非您本人，则视为您已充分知悉并同意：该收货人的签收行为、意思表示及对货物的处置行为（包括但不限于代收、转交、验货、拒收等）均代表您本人的意愿，由此产生的法律后果（包括但不限于货物毁损、灭失、交付延迟、被他人领取等）均由您自行承担。平台及商家按照您提供的收货人信息完成交付后，即视为已履行完毕交付义务。</w:t>
      </w:r>
    </w:p>
    <w:p w14:paraId="2975526D">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lang w:eastAsia="zh-CN"/>
        </w:rPr>
      </w:pPr>
      <w:r>
        <w:rPr>
          <w:rFonts w:hint="eastAsia" w:ascii="思源宋体 CN" w:hAnsi="思源宋体 CN" w:eastAsia="思源宋体 CN" w:cs="思源宋体 CN"/>
          <w:b/>
          <w:bCs/>
          <w:sz w:val="21"/>
          <w:szCs w:val="21"/>
          <w:u w:val="none"/>
        </w:rPr>
        <w:t>（四）行为限制</w:t>
      </w:r>
    </w:p>
    <w:p w14:paraId="704BBEA9">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您的交易行为应基于真实的消费需求，请不要恶意购买、恶意维权或进行其他扰乱平台交易秩序的行为。为了维护平台的交易秩序和安全，如果我们发现上述情况，有权主动关闭相关交易订单。</w:t>
      </w:r>
    </w:p>
    <w:p w14:paraId="19FAE449">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如果您的交易对方利用平台系统漏洞、规则漏洞等方式不正当获取平台补贴或其他利益，为了维护平台的交易秩序、安全和平台自身的合法权益，平台有权主动关闭相关交易订单。</w:t>
      </w:r>
    </w:p>
    <w:p w14:paraId="4FAC8666">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本协议终止后，对于您在本协议有效期内产生的交易订单，我们有权通知交易相对方，并自主决定或根据交易相对方的意愿决定是否关闭未完成的订单。如果我们未关闭订单，您仍需就该订单继续履行本协议和订单的约定，并承担相应的法律责任和损失。</w:t>
      </w:r>
    </w:p>
    <w:p w14:paraId="53F140E9">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lang w:eastAsia="zh-CN"/>
        </w:rPr>
      </w:pPr>
      <w:r>
        <w:rPr>
          <w:rFonts w:hint="eastAsia" w:ascii="思源宋体 CN" w:hAnsi="思源宋体 CN" w:eastAsia="思源宋体 CN" w:cs="思源宋体 CN"/>
          <w:b/>
          <w:bCs/>
          <w:sz w:val="21"/>
          <w:szCs w:val="21"/>
          <w:u w:val="none"/>
        </w:rPr>
        <w:t>（五）交易行为</w:t>
      </w:r>
    </w:p>
    <w:p w14:paraId="6DC2E0E1">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买卖双方在交易前，应就交付方式、运费及其他服务费用等事项达成一致约定，并仔细阅读平台公示的</w:t>
      </w:r>
      <w:r>
        <w:rPr>
          <w:rFonts w:hint="eastAsia" w:ascii="思源宋体 CN" w:hAnsi="思源宋体 CN" w:eastAsia="思源宋体 CN" w:cs="思源宋体 CN"/>
          <w:sz w:val="21"/>
          <w:szCs w:val="21"/>
          <w:u w:val="none"/>
          <w:lang w:val="en-US" w:eastAsia="zh-CN"/>
        </w:rPr>
        <w:t>相关</w:t>
      </w:r>
      <w:r>
        <w:rPr>
          <w:rFonts w:hint="eastAsia" w:ascii="思源宋体 CN" w:hAnsi="思源宋体 CN" w:eastAsia="思源宋体 CN" w:cs="思源宋体 CN"/>
          <w:sz w:val="21"/>
          <w:szCs w:val="21"/>
          <w:u w:val="none"/>
        </w:rPr>
        <w:t>。交易系卖家与买家之间的双方约定，平台不干涉买卖双方的自主交易决策，亦不对交易过程中产生的任何争议、损失或法律责任（包括但不限于商品质量、交付延迟、运费纠纷等）承担责任。</w:t>
      </w:r>
    </w:p>
    <w:p w14:paraId="5411BA55">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买卖双方在交易前，应就交付方式、运费及其他服务费用等事项达成一致约定，并仔细阅读平台公示的相关规则。交易系卖家与买家之间的双方约定，平台不干涉买卖双方的自主交易决策，亦不对交易过程中产生的任何争议、损失或法律责任（包括但不限于商品质量、交付延迟、运费纠纷等）承担责任。</w:t>
      </w:r>
    </w:p>
    <w:p w14:paraId="29795A1A">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lang w:eastAsia="zh-CN"/>
        </w:rPr>
      </w:pPr>
      <w:r>
        <w:rPr>
          <w:rFonts w:hint="eastAsia" w:ascii="思源宋体 CN" w:hAnsi="思源宋体 CN" w:eastAsia="思源宋体 CN" w:cs="思源宋体 CN"/>
          <w:b/>
          <w:bCs/>
          <w:sz w:val="21"/>
          <w:szCs w:val="21"/>
          <w:u w:val="none"/>
        </w:rPr>
        <w:t>（六）税款</w:t>
      </w:r>
    </w:p>
    <w:p w14:paraId="67745E40">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您在使用本平台服务过程中依法应缴纳的各项税款，均由您自行承担并申报缴纳，平台不承担代扣代缴义务，法律法规另有规定的除外；因使用服务产生的银行手续费、第三方渠道费、设备费等各项费用，亦由您自行承担，平台有权在公示后收取服务费，如您不同意，平台可拒绝提供相应服务。平台仅为技术服务方，不参与您与第三方的交易，不对您的税务合规承担任何责任，相关费用及税款的缴纳与法律责任均由您独立承担，与平台无关。</w:t>
      </w:r>
    </w:p>
    <w:p w14:paraId="0E0B7E9B">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lang w:eastAsia="zh-CN"/>
        </w:rPr>
      </w:pPr>
      <w:r>
        <w:rPr>
          <w:rFonts w:hint="eastAsia" w:ascii="思源宋体 CN" w:hAnsi="思源宋体 CN" w:eastAsia="思源宋体 CN" w:cs="思源宋体 CN"/>
          <w:b/>
          <w:bCs/>
          <w:sz w:val="21"/>
          <w:szCs w:val="21"/>
          <w:u w:val="none"/>
          <w:lang w:eastAsia="zh-CN"/>
        </w:rPr>
        <w:t>（</w:t>
      </w:r>
      <w:r>
        <w:rPr>
          <w:rFonts w:hint="eastAsia" w:ascii="思源宋体 CN" w:hAnsi="思源宋体 CN" w:eastAsia="思源宋体 CN" w:cs="思源宋体 CN"/>
          <w:b/>
          <w:bCs/>
          <w:sz w:val="21"/>
          <w:szCs w:val="21"/>
          <w:u w:val="none"/>
          <w:lang w:val="en-US" w:eastAsia="zh-CN"/>
        </w:rPr>
        <w:t>七</w:t>
      </w:r>
      <w:r>
        <w:rPr>
          <w:rFonts w:hint="eastAsia" w:ascii="思源宋体 CN" w:hAnsi="思源宋体 CN" w:eastAsia="思源宋体 CN" w:cs="思源宋体 CN"/>
          <w:b/>
          <w:bCs/>
          <w:sz w:val="21"/>
          <w:szCs w:val="21"/>
          <w:u w:val="none"/>
          <w:lang w:eastAsia="zh-CN"/>
        </w:rPr>
        <w:t>）</w:t>
      </w:r>
      <w:r>
        <w:rPr>
          <w:rFonts w:hint="eastAsia" w:ascii="思源宋体 CN" w:hAnsi="思源宋体 CN" w:eastAsia="思源宋体 CN" w:cs="思源宋体 CN"/>
          <w:b/>
          <w:bCs/>
          <w:sz w:val="21"/>
          <w:szCs w:val="21"/>
          <w:u w:val="none"/>
        </w:rPr>
        <w:t>活动参与与发布</w:t>
      </w:r>
    </w:p>
    <w:p w14:paraId="46896971">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您可以参加平台不定期组织的各类线上、线下互动活动。参与活动时，不得使用任何作弊或违规手段（包括但不限于使用外挂、批量注册账号、虚假交易、恶意套取奖励等）。若活动发布者或平台发现上述行为，有权取消您的参与资格，并保留追究您法律责任的权利。</w:t>
      </w:r>
    </w:p>
    <w:p w14:paraId="2564705D">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对于非平台官方发布的活动，组织者和参与者应依法对自身行为及过错承担责任；平台不作活动安全担保或代为赔偿。</w:t>
      </w:r>
    </w:p>
    <w:p w14:paraId="309B6E9C">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除遵守主协议外，发布活动时，您作为活动组织者应提前做好相关资料的准备、依法向相关部门办理备案手续、对参与者的安全承担相应责任，最后，不得组织任何违法违规活动。</w:t>
      </w:r>
    </w:p>
    <w:p w14:paraId="7614E5A5">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lang w:eastAsia="zh-CN"/>
        </w:rPr>
      </w:pPr>
      <w:r>
        <w:rPr>
          <w:rFonts w:hint="eastAsia" w:ascii="思源宋体 CN" w:hAnsi="思源宋体 CN" w:eastAsia="思源宋体 CN" w:cs="思源宋体 CN"/>
          <w:b/>
          <w:bCs/>
          <w:sz w:val="21"/>
          <w:szCs w:val="21"/>
          <w:u w:val="none"/>
          <w:lang w:eastAsia="zh-CN"/>
        </w:rPr>
        <w:t>（</w:t>
      </w:r>
      <w:r>
        <w:rPr>
          <w:rFonts w:hint="eastAsia" w:ascii="思源宋体 CN" w:hAnsi="思源宋体 CN" w:eastAsia="思源宋体 CN" w:cs="思源宋体 CN"/>
          <w:b/>
          <w:bCs/>
          <w:sz w:val="21"/>
          <w:szCs w:val="21"/>
          <w:u w:val="none"/>
          <w:lang w:val="en-US" w:eastAsia="zh-CN"/>
        </w:rPr>
        <w:t>八</w:t>
      </w:r>
      <w:r>
        <w:rPr>
          <w:rFonts w:hint="eastAsia" w:ascii="思源宋体 CN" w:hAnsi="思源宋体 CN" w:eastAsia="思源宋体 CN" w:cs="思源宋体 CN"/>
          <w:b/>
          <w:bCs/>
          <w:sz w:val="21"/>
          <w:szCs w:val="21"/>
          <w:u w:val="none"/>
          <w:lang w:eastAsia="zh-CN"/>
        </w:rPr>
        <w:t>）</w:t>
      </w:r>
      <w:r>
        <w:rPr>
          <w:rFonts w:hint="eastAsia" w:ascii="思源宋体 CN" w:hAnsi="思源宋体 CN" w:eastAsia="思源宋体 CN" w:cs="思源宋体 CN"/>
          <w:b/>
          <w:bCs/>
          <w:sz w:val="21"/>
          <w:szCs w:val="21"/>
          <w:u w:val="none"/>
        </w:rPr>
        <w:t>买谷抽谷</w:t>
      </w:r>
    </w:p>
    <w:p w14:paraId="34FA3E3D">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您可参与抽谷、盲盒等活动。抽谷规则由活动发起方制定，您应仔细阅读并确认规则后再参与。平台不对抽谷结果承担保证责任。</w:t>
      </w:r>
    </w:p>
    <w:p w14:paraId="10703D7F">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lang w:eastAsia="zh-CN"/>
        </w:rPr>
      </w:pPr>
      <w:r>
        <w:rPr>
          <w:rFonts w:hint="eastAsia" w:ascii="思源宋体 CN" w:hAnsi="思源宋体 CN" w:eastAsia="思源宋体 CN" w:cs="思源宋体 CN"/>
          <w:b/>
          <w:bCs/>
          <w:sz w:val="21"/>
          <w:szCs w:val="21"/>
          <w:u w:val="none"/>
          <w:lang w:eastAsia="zh-CN"/>
        </w:rPr>
        <w:t>（</w:t>
      </w:r>
      <w:r>
        <w:rPr>
          <w:rFonts w:hint="eastAsia" w:ascii="思源宋体 CN" w:hAnsi="思源宋体 CN" w:eastAsia="思源宋体 CN" w:cs="思源宋体 CN"/>
          <w:b/>
          <w:bCs/>
          <w:sz w:val="21"/>
          <w:szCs w:val="21"/>
          <w:u w:val="none"/>
          <w:lang w:val="en-US" w:eastAsia="zh-CN"/>
        </w:rPr>
        <w:t>九</w:t>
      </w:r>
      <w:r>
        <w:rPr>
          <w:rFonts w:hint="eastAsia" w:ascii="思源宋体 CN" w:hAnsi="思源宋体 CN" w:eastAsia="思源宋体 CN" w:cs="思源宋体 CN"/>
          <w:b/>
          <w:bCs/>
          <w:sz w:val="21"/>
          <w:szCs w:val="21"/>
          <w:u w:val="none"/>
          <w:lang w:eastAsia="zh-CN"/>
        </w:rPr>
        <w:t>）</w:t>
      </w:r>
      <w:r>
        <w:rPr>
          <w:rFonts w:hint="eastAsia" w:ascii="思源宋体 CN" w:hAnsi="思源宋体 CN" w:eastAsia="思源宋体 CN" w:cs="思源宋体 CN"/>
          <w:b/>
          <w:bCs/>
          <w:sz w:val="21"/>
          <w:szCs w:val="21"/>
          <w:u w:val="none"/>
        </w:rPr>
        <w:t>服务费用</w:t>
      </w:r>
    </w:p>
    <w:p w14:paraId="29C65B5F">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目前平台向您提供的服务暂时不收取费用。但平台保留未来根据运营需要或市场情况收取合理服务费用的权利。如平台决定收费，将提前通过公示、公告、通知、推送消息等合理方式向您发出通知。届时，您有权自主选择是否继续使用相关收费服务；若您继续使用，视为您同意按照届时公示的收费标准支付相应费用。</w:t>
      </w:r>
    </w:p>
    <w:p w14:paraId="09C4BD69">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若平台后续降低收费标准或改为免费服务，此前您已支付的任何服务费用（如有）不予退还。</w:t>
      </w:r>
    </w:p>
    <w:p w14:paraId="66E35881">
      <w:pPr>
        <w:pStyle w:val="4"/>
        <w:keepNext w:val="0"/>
        <w:keepLines w:val="0"/>
        <w:pageBreakBefore w:val="0"/>
        <w:widowControl/>
        <w:suppressLineNumbers w:val="0"/>
        <w:kinsoku/>
        <w:wordWrap/>
        <w:overflowPunct/>
        <w:topLinePunct w:val="0"/>
        <w:autoSpaceDE/>
        <w:autoSpaceDN/>
        <w:bidi w:val="0"/>
        <w:adjustRightInd/>
        <w:snapToGrid/>
        <w:ind w:left="40" w:leftChars="0"/>
        <w:textAlignment w:val="auto"/>
        <w:rPr>
          <w:rFonts w:hint="eastAsia" w:ascii="思源宋体 CN" w:hAnsi="思源宋体 CN" w:eastAsia="思源宋体 CN" w:cs="思源宋体 CN"/>
          <w:sz w:val="21"/>
          <w:szCs w:val="21"/>
          <w:u w:val="none"/>
        </w:rPr>
      </w:pPr>
    </w:p>
    <w:p w14:paraId="3C162805">
      <w:pPr>
        <w:pStyle w:val="3"/>
        <w:pageBreakBefore w:val="0"/>
        <w:kinsoku/>
        <w:wordWrap/>
        <w:overflowPunct/>
        <w:topLinePunct w:val="0"/>
        <w:autoSpaceDE/>
        <w:autoSpaceDN/>
        <w:bidi w:val="0"/>
        <w:adjustRightInd/>
        <w:snapToGrid/>
        <w:ind w:left="40" w:leftChars="0"/>
        <w:textAlignment w:val="auto"/>
        <w:rPr>
          <w:rFonts w:hint="eastAsia" w:ascii="思源宋体 CN" w:hAnsi="思源宋体 CN" w:eastAsia="思源宋体 CN" w:cs="思源宋体 CN"/>
          <w:u w:val="none"/>
          <w:lang w:eastAsia="zh-CN"/>
        </w:rPr>
      </w:pPr>
      <w:r>
        <w:rPr>
          <w:rFonts w:hint="eastAsia" w:ascii="思源宋体 CN" w:hAnsi="思源宋体 CN" w:eastAsia="思源宋体 CN" w:cs="思源宋体 CN"/>
          <w:u w:val="none"/>
        </w:rPr>
        <w:t>四、权利与许可</w:t>
      </w:r>
    </w:p>
    <w:p w14:paraId="65356779">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lang w:eastAsia="zh-CN"/>
        </w:rPr>
      </w:pPr>
      <w:r>
        <w:rPr>
          <w:rFonts w:hint="eastAsia" w:ascii="思源宋体 CN" w:hAnsi="思源宋体 CN" w:eastAsia="思源宋体 CN" w:cs="思源宋体 CN"/>
          <w:b/>
          <w:bCs/>
          <w:sz w:val="21"/>
          <w:szCs w:val="21"/>
          <w:u w:val="none"/>
          <w:lang w:eastAsia="zh-CN"/>
        </w:rPr>
        <w:t>（</w:t>
      </w:r>
      <w:r>
        <w:rPr>
          <w:rFonts w:hint="eastAsia" w:ascii="思源宋体 CN" w:hAnsi="思源宋体 CN" w:eastAsia="思源宋体 CN" w:cs="思源宋体 CN"/>
          <w:b/>
          <w:bCs/>
          <w:sz w:val="21"/>
          <w:szCs w:val="21"/>
          <w:u w:val="none"/>
          <w:lang w:val="en-US" w:eastAsia="zh-CN"/>
        </w:rPr>
        <w:t>一</w:t>
      </w:r>
      <w:r>
        <w:rPr>
          <w:rFonts w:hint="eastAsia" w:ascii="思源宋体 CN" w:hAnsi="思源宋体 CN" w:eastAsia="思源宋体 CN" w:cs="思源宋体 CN"/>
          <w:b/>
          <w:bCs/>
          <w:sz w:val="21"/>
          <w:szCs w:val="21"/>
          <w:u w:val="none"/>
          <w:lang w:eastAsia="zh-CN"/>
        </w:rPr>
        <w:t>）</w:t>
      </w:r>
      <w:r>
        <w:rPr>
          <w:rFonts w:hint="eastAsia" w:ascii="思源宋体 CN" w:hAnsi="思源宋体 CN" w:eastAsia="思源宋体 CN" w:cs="思源宋体 CN"/>
          <w:b/>
          <w:bCs/>
          <w:sz w:val="21"/>
          <w:szCs w:val="21"/>
          <w:u w:val="none"/>
        </w:rPr>
        <w:t>平台声明</w:t>
      </w:r>
    </w:p>
    <w:p w14:paraId="6411D331">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未经平台事先书面明确授权，您不得以平台名义、平台关联方名义或任何足以使第三方误认为您与平台存在代理、合作、授权或雇佣关系的方式，从事任何商业活动或非商业行为，包括但不限于：</w:t>
      </w:r>
    </w:p>
    <w:p w14:paraId="5016609D">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lang w:val="en-US" w:eastAsia="zh-CN"/>
        </w:rPr>
        <w:t>1.</w:t>
      </w:r>
      <w:r>
        <w:rPr>
          <w:rFonts w:hint="eastAsia" w:ascii="思源宋体 CN" w:hAnsi="思源宋体 CN" w:eastAsia="思源宋体 CN" w:cs="思源宋体 CN"/>
          <w:sz w:val="21"/>
          <w:szCs w:val="21"/>
          <w:u w:val="none"/>
        </w:rPr>
        <w:t>以平台客服、官方合作伙伴、授权代理商等身份向其他用户或第三方收取费用、签订合同、做出承诺；</w:t>
      </w:r>
    </w:p>
    <w:p w14:paraId="039CFC50">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lang w:val="en-US" w:eastAsia="zh-CN"/>
        </w:rPr>
        <w:t>2.</w:t>
      </w:r>
      <w:r>
        <w:rPr>
          <w:rFonts w:hint="eastAsia" w:ascii="思源宋体 CN" w:hAnsi="思源宋体 CN" w:eastAsia="思源宋体 CN" w:cs="思源宋体 CN"/>
          <w:sz w:val="21"/>
          <w:szCs w:val="21"/>
          <w:u w:val="none"/>
        </w:rPr>
        <w:t>使用平台的商标、Logo、企业名称、域名、页面设计等标识性元素进行商业宣传、招商、招募或销售活动；</w:t>
      </w:r>
    </w:p>
    <w:p w14:paraId="26FA4DB1">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lang w:val="en-US" w:eastAsia="zh-CN"/>
        </w:rPr>
        <w:t>3.</w:t>
      </w:r>
      <w:r>
        <w:rPr>
          <w:rFonts w:hint="eastAsia" w:ascii="思源宋体 CN" w:hAnsi="思源宋体 CN" w:eastAsia="思源宋体 CN" w:cs="思源宋体 CN"/>
          <w:sz w:val="21"/>
          <w:szCs w:val="21"/>
          <w:u w:val="none"/>
        </w:rPr>
        <w:t>以平台名义设立群组、举办线下活动、发布公告或进行市场调研；</w:t>
      </w:r>
    </w:p>
    <w:p w14:paraId="64F828CF">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lang w:val="en-US" w:eastAsia="zh-CN"/>
        </w:rPr>
        <w:t>4.</w:t>
      </w:r>
      <w:r>
        <w:rPr>
          <w:rFonts w:hint="eastAsia" w:ascii="思源宋体 CN" w:hAnsi="思源宋体 CN" w:eastAsia="思源宋体 CN" w:cs="思源宋体 CN"/>
          <w:sz w:val="21"/>
          <w:szCs w:val="21"/>
          <w:u w:val="none"/>
        </w:rPr>
        <w:t>以平台名义向任何第三方收集个人信息、索要密码或进行任何形式的财务操作。</w:t>
      </w:r>
    </w:p>
    <w:p w14:paraId="2D806561">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b/>
          <w:bCs/>
          <w:sz w:val="21"/>
          <w:szCs w:val="21"/>
          <w:u w:val="none"/>
        </w:rPr>
        <w:t>违规后果</w:t>
      </w:r>
      <w:r>
        <w:rPr>
          <w:rFonts w:hint="eastAsia" w:ascii="思源宋体 CN" w:hAnsi="思源宋体 CN" w:eastAsia="思源宋体 CN" w:cs="思源宋体 CN"/>
          <w:sz w:val="21"/>
          <w:szCs w:val="21"/>
          <w:u w:val="none"/>
        </w:rPr>
        <w:t>：若您违反本条规定，平台有权视情节严重程度采取以下一项或多项措施：</w:t>
      </w:r>
    </w:p>
    <w:p w14:paraId="2EE589F1">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删除或屏蔽相关侵权内容；</w:t>
      </w:r>
    </w:p>
    <w:p w14:paraId="2BCDE657">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暂停或永久封禁您的账号；</w:t>
      </w:r>
    </w:p>
    <w:p w14:paraId="71F67D41">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冻结账户内未结算的资金（如有）；</w:t>
      </w:r>
    </w:p>
    <w:p w14:paraId="1ED47569">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向市场监管部门、公安机关等主管部门举报；</w:t>
      </w:r>
    </w:p>
    <w:p w14:paraId="655A95B0">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追究您的违约及侵权法律责任，包括但不限于要求您赔偿平台因此遭受的名誉损失、商誉损害及为解决争议所支出的合理费用（包括但不限于律师费、公证费、诉讼费等）。</w:t>
      </w:r>
    </w:p>
    <w:p w14:paraId="19C4CC41">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lang w:eastAsia="zh-CN"/>
        </w:rPr>
      </w:pPr>
      <w:r>
        <w:rPr>
          <w:rFonts w:hint="eastAsia" w:ascii="思源宋体 CN" w:hAnsi="思源宋体 CN" w:eastAsia="思源宋体 CN" w:cs="思源宋体 CN"/>
          <w:b/>
          <w:bCs/>
          <w:sz w:val="21"/>
          <w:szCs w:val="21"/>
          <w:u w:val="none"/>
          <w:lang w:eastAsia="zh-CN"/>
        </w:rPr>
        <w:t>（</w:t>
      </w:r>
      <w:r>
        <w:rPr>
          <w:rFonts w:hint="eastAsia" w:ascii="思源宋体 CN" w:hAnsi="思源宋体 CN" w:eastAsia="思源宋体 CN" w:cs="思源宋体 CN"/>
          <w:b/>
          <w:bCs/>
          <w:sz w:val="21"/>
          <w:szCs w:val="21"/>
          <w:u w:val="none"/>
          <w:lang w:val="en-US" w:eastAsia="zh-CN"/>
        </w:rPr>
        <w:t>二</w:t>
      </w:r>
      <w:r>
        <w:rPr>
          <w:rFonts w:hint="eastAsia" w:ascii="思源宋体 CN" w:hAnsi="思源宋体 CN" w:eastAsia="思源宋体 CN" w:cs="思源宋体 CN"/>
          <w:b/>
          <w:bCs/>
          <w:sz w:val="21"/>
          <w:szCs w:val="21"/>
          <w:u w:val="none"/>
          <w:lang w:eastAsia="zh-CN"/>
        </w:rPr>
        <w:t>）</w:t>
      </w:r>
      <w:r>
        <w:rPr>
          <w:rFonts w:hint="eastAsia" w:ascii="思源宋体 CN" w:hAnsi="思源宋体 CN" w:eastAsia="思源宋体 CN" w:cs="思源宋体 CN"/>
          <w:b/>
          <w:bCs/>
          <w:sz w:val="21"/>
          <w:szCs w:val="21"/>
          <w:u w:val="none"/>
        </w:rPr>
        <w:t>非法获取数据</w:t>
      </w:r>
    </w:p>
    <w:p w14:paraId="0E878518">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未经平台事先书面明确授权，您不得实施以下任一行为：</w:t>
      </w:r>
    </w:p>
    <w:p w14:paraId="7247EB7E">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lang w:val="en-US" w:eastAsia="zh-CN"/>
        </w:rPr>
        <w:t>1.</w:t>
      </w:r>
      <w:r>
        <w:rPr>
          <w:rFonts w:hint="eastAsia" w:ascii="思源宋体 CN" w:hAnsi="思源宋体 CN" w:eastAsia="思源宋体 CN" w:cs="思源宋体 CN"/>
          <w:sz w:val="21"/>
          <w:szCs w:val="21"/>
          <w:u w:val="none"/>
        </w:rPr>
        <w:t>使用任何自动化程序、爬虫、蜘蛛、机器人、脚本或其他技术手段，对平台上的任何信息、数据、内容进行批量或系统性抓取、采集、复制；</w:t>
      </w:r>
    </w:p>
    <w:p w14:paraId="3C001731">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lang w:val="en-US" w:eastAsia="zh-CN"/>
        </w:rPr>
        <w:t>2.</w:t>
      </w:r>
      <w:r>
        <w:rPr>
          <w:rFonts w:hint="eastAsia" w:ascii="思源宋体 CN" w:hAnsi="思源宋体 CN" w:eastAsia="思源宋体 CN" w:cs="思源宋体 CN"/>
          <w:sz w:val="21"/>
          <w:szCs w:val="21"/>
          <w:u w:val="none"/>
        </w:rPr>
        <w:t>对平台数据进行深度挖掘、分析、整理、研究，并以任何形式用于商业或非商业目的（包括但不限于二次开发、建立数据库、训练模型等）；</w:t>
      </w:r>
    </w:p>
    <w:p w14:paraId="7A5F38B2">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lang w:val="en-US" w:eastAsia="zh-CN"/>
        </w:rPr>
        <w:t>3.</w:t>
      </w:r>
      <w:r>
        <w:rPr>
          <w:rFonts w:hint="eastAsia" w:ascii="思源宋体 CN" w:hAnsi="思源宋体 CN" w:eastAsia="思源宋体 CN" w:cs="思源宋体 CN"/>
          <w:sz w:val="21"/>
          <w:szCs w:val="21"/>
          <w:u w:val="none"/>
        </w:rPr>
        <w:t>将平台数据（包括但不限于商品信息、用户评论、活动内容、价格信息等）进行复制、转载、导出或用于建立镜像网站、仿冒网站；</w:t>
      </w:r>
    </w:p>
    <w:p w14:paraId="20EBC4B9">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lang w:val="en-US" w:eastAsia="zh-CN"/>
        </w:rPr>
        <w:t>4.</w:t>
      </w:r>
      <w:r>
        <w:rPr>
          <w:rFonts w:hint="eastAsia" w:ascii="思源宋体 CN" w:hAnsi="思源宋体 CN" w:eastAsia="思源宋体 CN" w:cs="思源宋体 CN"/>
          <w:sz w:val="21"/>
          <w:szCs w:val="21"/>
          <w:u w:val="none"/>
        </w:rPr>
        <w:t>通过破解、反编译、逆向工程、非法侵入、流量劫持、恶意注册、利用系统漏洞等任何违反法律法规的手段，突破或绕过平台设置的技术访问限制（如IP封锁、验证码、频率限制、登录验证等）；</w:t>
      </w:r>
    </w:p>
    <w:p w14:paraId="1295C15E">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lang w:val="en-US" w:eastAsia="zh-CN"/>
        </w:rPr>
        <w:t>5.</w:t>
      </w:r>
      <w:r>
        <w:rPr>
          <w:rFonts w:hint="eastAsia" w:ascii="思源宋体 CN" w:hAnsi="思源宋体 CN" w:eastAsia="思源宋体 CN" w:cs="思源宋体 CN"/>
          <w:sz w:val="21"/>
          <w:szCs w:val="21"/>
          <w:u w:val="none"/>
        </w:rPr>
        <w:t>通过非法手段获取平台源代码，或从事任何危害平台及第三方网络安全的行为（包括但不限于干扰网络功能、窃取网络数据、传播恶意程序或病毒、提供攻击工具等）；</w:t>
      </w:r>
    </w:p>
    <w:p w14:paraId="100786C7">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lang w:val="en-US" w:eastAsia="zh-CN"/>
        </w:rPr>
        <w:t>6.</w:t>
      </w:r>
      <w:r>
        <w:rPr>
          <w:rFonts w:hint="eastAsia" w:ascii="思源宋体 CN" w:hAnsi="思源宋体 CN" w:eastAsia="思源宋体 CN" w:cs="思源宋体 CN"/>
          <w:sz w:val="21"/>
          <w:szCs w:val="21"/>
          <w:u w:val="none"/>
        </w:rPr>
        <w:t>以任何未经授权的形式获取平台的非公开数据或用户隐私信息。</w:t>
      </w:r>
    </w:p>
    <w:p w14:paraId="69931B01">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如发现您违反以上规定，平台有权在不提前通知的情况下，立即采取以下一项或多项措施：</w:t>
      </w:r>
    </w:p>
    <w:p w14:paraId="53E9B8D6">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限制或封禁您的账号及关联账号的访问权限；</w:t>
      </w:r>
    </w:p>
    <w:p w14:paraId="6C3B866F">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屏蔽、删除您非法获取或发布的数据内容；</w:t>
      </w:r>
    </w:p>
    <w:p w14:paraId="48201C14">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对您的设备、IP地址或网络段采取技术封锁；</w:t>
      </w:r>
    </w:p>
    <w:p w14:paraId="032F430F">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冻结账户内未结算的资金（如有），并有权主张您因此给平台造成的损失；</w:t>
      </w:r>
    </w:p>
    <w:p w14:paraId="310C5CCA">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向公安机关、网信部门、工信部门等主管部门举报，追究您的行政或刑事责任。</w:t>
      </w:r>
    </w:p>
    <w:p w14:paraId="2F2C4120">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b/>
          <w:bCs/>
          <w:sz w:val="21"/>
          <w:szCs w:val="21"/>
          <w:u w:val="none"/>
        </w:rPr>
        <w:t>责任承担</w:t>
      </w:r>
      <w:r>
        <w:rPr>
          <w:rFonts w:hint="eastAsia" w:ascii="思源宋体 CN" w:hAnsi="思源宋体 CN" w:eastAsia="思源宋体 CN" w:cs="思源宋体 CN"/>
          <w:sz w:val="21"/>
          <w:szCs w:val="21"/>
          <w:u w:val="none"/>
        </w:rPr>
        <w:t>：</w:t>
      </w:r>
      <w:r>
        <w:rPr>
          <w:rFonts w:hint="eastAsia" w:ascii="思源宋体 CN" w:hAnsi="思源宋体 CN" w:eastAsia="思源宋体 CN" w:cs="思源宋体 CN"/>
          <w:b/>
          <w:bCs/>
          <w:sz w:val="21"/>
          <w:szCs w:val="21"/>
          <w:u w:val="none"/>
        </w:rPr>
        <w:t>您承诺对上述行为所产生的全部后果承担法律责任</w:t>
      </w:r>
      <w:r>
        <w:rPr>
          <w:rFonts w:hint="eastAsia" w:ascii="思源宋体 CN" w:hAnsi="思源宋体 CN" w:eastAsia="思源宋体 CN" w:cs="思源宋体 CN"/>
          <w:sz w:val="21"/>
          <w:szCs w:val="21"/>
          <w:u w:val="none"/>
        </w:rPr>
        <w:t>，包括但不限于赔偿平台因此遭受的服务器损耗、安全维护费用、商誉损失、数据恢复成本以及为解决争议支出的合理费用（包括但不限于律师费、公证费、诉讼费、鉴定费等）。平台因您的不当行为向第三方承担责任的，有权向您</w:t>
      </w:r>
      <w:r>
        <w:rPr>
          <w:rFonts w:hint="eastAsia" w:ascii="思源宋体 CN" w:hAnsi="思源宋体 CN" w:eastAsia="思源宋体 CN" w:cs="思源宋体 CN"/>
          <w:b/>
          <w:bCs/>
          <w:sz w:val="21"/>
          <w:szCs w:val="21"/>
          <w:u w:val="none"/>
        </w:rPr>
        <w:t>全额追偿</w:t>
      </w:r>
      <w:r>
        <w:rPr>
          <w:rFonts w:hint="eastAsia" w:ascii="思源宋体 CN" w:hAnsi="思源宋体 CN" w:eastAsia="思源宋体 CN" w:cs="思源宋体 CN"/>
          <w:sz w:val="21"/>
          <w:szCs w:val="21"/>
          <w:u w:val="none"/>
        </w:rPr>
        <w:t>。</w:t>
      </w:r>
    </w:p>
    <w:p w14:paraId="45571778">
      <w:pPr>
        <w:pStyle w:val="4"/>
        <w:keepNext w:val="0"/>
        <w:keepLines w:val="0"/>
        <w:pageBreakBefore w:val="0"/>
        <w:widowControl/>
        <w:numPr>
          <w:ilvl w:val="0"/>
          <w:numId w:val="1"/>
        </w:numPr>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b/>
          <w:bCs/>
          <w:sz w:val="21"/>
          <w:szCs w:val="21"/>
          <w:u w:val="none"/>
        </w:rPr>
        <w:t>第三方链接</w:t>
      </w:r>
    </w:p>
    <w:p w14:paraId="4C2ED36A">
      <w:pPr>
        <w:pStyle w:val="4"/>
        <w:keepNext w:val="0"/>
        <w:keepLines w:val="0"/>
        <w:pageBreakBefore w:val="0"/>
        <w:widowControl/>
        <w:numPr>
          <w:ilvl w:val="0"/>
          <w:numId w:val="0"/>
        </w:numPr>
        <w:suppressLineNumbers w:val="0"/>
        <w:kinsoku/>
        <w:wordWrap/>
        <w:overflowPunct/>
        <w:topLinePunct w:val="0"/>
        <w:autoSpaceDE/>
        <w:autoSpaceDN/>
        <w:bidi w:val="0"/>
        <w:adjustRightInd/>
        <w:snapToGrid/>
        <w:ind w:left="40" w:leftChars="19" w:right="0" w:rightChars="0" w:firstLine="420" w:firstLineChars="200"/>
        <w:textAlignment w:val="auto"/>
        <w:rPr>
          <w:rFonts w:hint="eastAsia" w:ascii="思源宋体 CN" w:hAnsi="思源宋体 CN" w:eastAsia="思源宋体 CN" w:cs="思源宋体 CN"/>
          <w:b/>
          <w:bCs/>
          <w:sz w:val="21"/>
          <w:szCs w:val="21"/>
          <w:u w:val="none"/>
          <w:lang w:eastAsia="zh-CN"/>
        </w:rPr>
      </w:pPr>
      <w:r>
        <w:rPr>
          <w:rFonts w:hint="eastAsia" w:ascii="思源宋体 CN" w:hAnsi="思源宋体 CN" w:eastAsia="思源宋体 CN" w:cs="思源宋体 CN"/>
          <w:sz w:val="21"/>
          <w:szCs w:val="21"/>
          <w:u w:val="none"/>
        </w:rPr>
        <w:t>第三方服务由相应主体独立提供，其责任由该主体依法承担；平台已尽合理提示、审慎管理义务且不存在故意或重大过失的，不承担超出法律规定范围的责任</w:t>
      </w:r>
      <w:r>
        <w:rPr>
          <w:rFonts w:hint="eastAsia" w:ascii="思源宋体 CN" w:hAnsi="思源宋体 CN" w:eastAsia="思源宋体 CN" w:cs="思源宋体 CN"/>
          <w:sz w:val="21"/>
          <w:szCs w:val="21"/>
          <w:u w:val="none"/>
          <w:lang w:eastAsia="zh-CN"/>
        </w:rPr>
        <w:t>。</w:t>
      </w:r>
    </w:p>
    <w:p w14:paraId="2DEF5EF4">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lang w:eastAsia="zh-CN"/>
        </w:rPr>
      </w:pPr>
      <w:r>
        <w:rPr>
          <w:rFonts w:hint="eastAsia" w:ascii="思源宋体 CN" w:hAnsi="思源宋体 CN" w:eastAsia="思源宋体 CN" w:cs="思源宋体 CN"/>
          <w:b/>
          <w:bCs/>
          <w:sz w:val="21"/>
          <w:szCs w:val="21"/>
          <w:u w:val="none"/>
          <w:lang w:eastAsia="zh-CN"/>
        </w:rPr>
        <w:t>（</w:t>
      </w:r>
      <w:r>
        <w:rPr>
          <w:rFonts w:hint="eastAsia" w:ascii="思源宋体 CN" w:hAnsi="思源宋体 CN" w:eastAsia="思源宋体 CN" w:cs="思源宋体 CN"/>
          <w:b/>
          <w:bCs/>
          <w:sz w:val="21"/>
          <w:szCs w:val="21"/>
          <w:u w:val="none"/>
          <w:lang w:val="en-US" w:eastAsia="zh-CN"/>
        </w:rPr>
        <w:t>四</w:t>
      </w:r>
      <w:r>
        <w:rPr>
          <w:rFonts w:hint="eastAsia" w:ascii="思源宋体 CN" w:hAnsi="思源宋体 CN" w:eastAsia="思源宋体 CN" w:cs="思源宋体 CN"/>
          <w:b/>
          <w:bCs/>
          <w:sz w:val="21"/>
          <w:szCs w:val="21"/>
          <w:u w:val="none"/>
          <w:lang w:eastAsia="zh-CN"/>
        </w:rPr>
        <w:t>）</w:t>
      </w:r>
      <w:r>
        <w:rPr>
          <w:rFonts w:hint="eastAsia" w:ascii="思源宋体 CN" w:hAnsi="思源宋体 CN" w:eastAsia="思源宋体 CN" w:cs="思源宋体 CN"/>
          <w:b/>
          <w:bCs/>
          <w:sz w:val="21"/>
          <w:szCs w:val="21"/>
          <w:u w:val="none"/>
        </w:rPr>
        <w:t>用户内容及信息授权</w:t>
      </w:r>
    </w:p>
    <w:p w14:paraId="20C4F893">
      <w:pPr>
        <w:pStyle w:val="4"/>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1" w:after="0" w:afterAutospacing="1"/>
        <w:ind w:left="40" w:leftChars="0" w:right="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b/>
          <w:bCs/>
          <w:sz w:val="21"/>
          <w:szCs w:val="21"/>
          <w:u w:val="none"/>
        </w:rPr>
        <w:t>用户内容授权</w:t>
      </w:r>
    </w:p>
    <w:p w14:paraId="420FBFAB">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1" w:after="0" w:afterAutospacing="1"/>
        <w:ind w:left="0" w:leftChars="0" w:right="0" w:rightChars="0" w:firstLine="459" w:firstLineChars="219"/>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您在本平台发布、上传的任何内容（包括文字、图片、视频、音频等）来源须合法，确保内容为您原创或是拥有授权。</w:t>
      </w:r>
    </w:p>
    <w:p w14:paraId="79511C69">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您发布的原创内容，知识产权归您所有。</w:t>
      </w:r>
    </w:p>
    <w:p w14:paraId="223E1319">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出于推广目的，平台会对您发布在平台上的内容进行存储、使用、传播、复制、修订、改编、汇编、出版、展示、翻译、表演，或制作衍生制品；您授予平台免费的、不可撤销的、非排他的、全球范围内的使用许可，以及以我们自身名义或委托专业第三方对侵犯您上传内容的知识产权行为进行取证、发起投诉或提起诉讼的权利。平台在推广的时候，会注明您作品的来源以及您的联系方式。</w:t>
      </w:r>
    </w:p>
    <w:p w14:paraId="7D73D750">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上述许可也包括使用、复制和展示您内容中的个人形象、肖像、姓名、商标、品牌、标识及其他营销推广素材、物料的权限。推广会在平台内进行，也会在</w:t>
      </w:r>
      <w:r>
        <w:rPr>
          <w:rFonts w:hint="eastAsia" w:ascii="思源宋体 CN" w:hAnsi="思源宋体 CN" w:eastAsia="思源宋体 CN" w:cs="思源宋体 CN"/>
          <w:sz w:val="21"/>
          <w:szCs w:val="21"/>
          <w:u w:val="none"/>
          <w:lang w:eastAsia="zh-CN"/>
        </w:rPr>
        <w:t>呜噗</w:t>
      </w:r>
      <w:r>
        <w:rPr>
          <w:rFonts w:hint="eastAsia" w:ascii="思源宋体 CN" w:hAnsi="思源宋体 CN" w:eastAsia="思源宋体 CN" w:cs="思源宋体 CN"/>
          <w:sz w:val="21"/>
          <w:szCs w:val="21"/>
          <w:u w:val="none"/>
        </w:rPr>
        <w:t>平台以外的第三方平台进行。</w:t>
      </w:r>
    </w:p>
    <w:p w14:paraId="216369CA">
      <w:pPr>
        <w:pStyle w:val="4"/>
        <w:keepNext w:val="0"/>
        <w:keepLines w:val="0"/>
        <w:pageBreakBefore w:val="0"/>
        <w:widowControl/>
        <w:numPr>
          <w:ilvl w:val="0"/>
          <w:numId w:val="2"/>
        </w:numPr>
        <w:suppressLineNumbers w:val="0"/>
        <w:kinsoku/>
        <w:wordWrap/>
        <w:overflowPunct/>
        <w:topLinePunct w:val="0"/>
        <w:autoSpaceDE/>
        <w:autoSpaceDN/>
        <w:bidi w:val="0"/>
        <w:adjustRightInd/>
        <w:snapToGrid/>
        <w:ind w:left="40" w:leftChars="0" w:firstLine="420" w:firstLineChars="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b/>
          <w:bCs/>
          <w:sz w:val="21"/>
          <w:szCs w:val="21"/>
          <w:u w:val="none"/>
        </w:rPr>
        <w:t>平台内容及知识产权</w:t>
      </w:r>
    </w:p>
    <w:p w14:paraId="427518EF">
      <w:pPr>
        <w:pStyle w:val="4"/>
        <w:keepNext w:val="0"/>
        <w:keepLines w:val="0"/>
        <w:pageBreakBefore w:val="0"/>
        <w:widowControl/>
        <w:numPr>
          <w:ilvl w:val="0"/>
          <w:numId w:val="0"/>
        </w:numPr>
        <w:suppressLineNumbers w:val="0"/>
        <w:kinsoku/>
        <w:wordWrap/>
        <w:overflowPunct/>
        <w:topLinePunct w:val="0"/>
        <w:autoSpaceDE/>
        <w:autoSpaceDN/>
        <w:bidi w:val="0"/>
        <w:adjustRightInd/>
        <w:snapToGrid/>
        <w:ind w:left="40" w:leftChars="0" w:right="0" w:rightChars="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除您发布的作品外，本平台上所有其他内容（包括但不限于产品、软件、音视频、图文资料、界面设计、版面框架、图标、数据等）的所有权及知识产权均归平台所有。因此，您只能在获得我们授权的情况下使用这些内容。未经我们书面同意，您不得以任何营利或非营利的目的擅自复制、发布、使用、改写上述内容，也不得授权任何第三方实施、利用。</w:t>
      </w:r>
    </w:p>
    <w:p w14:paraId="165F173F">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lang w:eastAsia="zh-CN"/>
        </w:rPr>
      </w:pPr>
      <w:r>
        <w:rPr>
          <w:rFonts w:hint="eastAsia" w:ascii="思源宋体 CN" w:hAnsi="思源宋体 CN" w:eastAsia="思源宋体 CN" w:cs="思源宋体 CN"/>
          <w:b/>
          <w:bCs/>
          <w:sz w:val="21"/>
          <w:szCs w:val="21"/>
          <w:u w:val="none"/>
          <w:lang w:eastAsia="zh-CN"/>
        </w:rPr>
        <w:t>（</w:t>
      </w:r>
      <w:r>
        <w:rPr>
          <w:rFonts w:hint="eastAsia" w:ascii="思源宋体 CN" w:hAnsi="思源宋体 CN" w:eastAsia="思源宋体 CN" w:cs="思源宋体 CN"/>
          <w:b/>
          <w:bCs/>
          <w:sz w:val="21"/>
          <w:szCs w:val="21"/>
          <w:u w:val="none"/>
          <w:lang w:val="en-US" w:eastAsia="zh-CN"/>
        </w:rPr>
        <w:t>五</w:t>
      </w:r>
      <w:r>
        <w:rPr>
          <w:rFonts w:hint="eastAsia" w:ascii="思源宋体 CN" w:hAnsi="思源宋体 CN" w:eastAsia="思源宋体 CN" w:cs="思源宋体 CN"/>
          <w:b/>
          <w:bCs/>
          <w:sz w:val="21"/>
          <w:szCs w:val="21"/>
          <w:u w:val="none"/>
          <w:lang w:eastAsia="zh-CN"/>
        </w:rPr>
        <w:t>）</w:t>
      </w:r>
      <w:r>
        <w:rPr>
          <w:rFonts w:hint="eastAsia" w:ascii="思源宋体 CN" w:hAnsi="思源宋体 CN" w:eastAsia="思源宋体 CN" w:cs="思源宋体 CN"/>
          <w:b/>
          <w:bCs/>
          <w:sz w:val="21"/>
          <w:szCs w:val="21"/>
          <w:u w:val="none"/>
        </w:rPr>
        <w:t>侵权投诉</w:t>
      </w:r>
    </w:p>
    <w:p w14:paraId="0DE1D90B">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我们尊重并保护您及他人的知识产权、名誉权、姓名权、隐私权等合法权益。请您保证，您在本平台上传的文字、图片、视频、音频、链接等内容不会侵犯任何第三方的合法权益。否则，我们有权在收到权利方或相关方的通知后，移除涉嫌侵权的内容。</w:t>
      </w:r>
    </w:p>
    <w:p w14:paraId="6261D766">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如果您认为本平台上其他用户发布的内容侵犯了您的合法权益，请按照侵权投诉指引的要求向我们发送侵权通知。我们收到有效通知后会进行审核，对初步证明构成侵权的内容采取必要措施。如果无法认定为侵权，我们也会告知您。若您仍然认为侵权事实存在，请在新的通知中补充相关证据。</w:t>
      </w:r>
    </w:p>
    <w:p w14:paraId="560A7970">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p>
    <w:p w14:paraId="4D0889F7">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u w:val="none"/>
          <w:lang w:eastAsia="zh-CN"/>
        </w:rPr>
      </w:pPr>
      <w:r>
        <w:rPr>
          <w:rStyle w:val="7"/>
          <w:rFonts w:hint="eastAsia" w:ascii="思源宋体 CN" w:hAnsi="思源宋体 CN" w:eastAsia="思源宋体 CN" w:cs="思源宋体 CN"/>
          <w:u w:val="none"/>
        </w:rPr>
        <w:t>五、法律责任</w:t>
      </w:r>
    </w:p>
    <w:p w14:paraId="5DFCF945">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lang w:eastAsia="zh-CN"/>
        </w:rPr>
      </w:pPr>
      <w:r>
        <w:rPr>
          <w:rFonts w:hint="eastAsia" w:ascii="思源宋体 CN" w:hAnsi="思源宋体 CN" w:eastAsia="思源宋体 CN" w:cs="思源宋体 CN"/>
          <w:b/>
          <w:bCs/>
          <w:sz w:val="21"/>
          <w:szCs w:val="21"/>
          <w:u w:val="none"/>
          <w:lang w:eastAsia="zh-CN"/>
        </w:rPr>
        <w:t>（</w:t>
      </w:r>
      <w:r>
        <w:rPr>
          <w:rFonts w:hint="eastAsia" w:ascii="思源宋体 CN" w:hAnsi="思源宋体 CN" w:eastAsia="思源宋体 CN" w:cs="思源宋体 CN"/>
          <w:b/>
          <w:bCs/>
          <w:sz w:val="21"/>
          <w:szCs w:val="21"/>
          <w:u w:val="none"/>
          <w:lang w:val="en-US" w:eastAsia="zh-CN"/>
        </w:rPr>
        <w:t>一</w:t>
      </w:r>
      <w:r>
        <w:rPr>
          <w:rFonts w:hint="eastAsia" w:ascii="思源宋体 CN" w:hAnsi="思源宋体 CN" w:eastAsia="思源宋体 CN" w:cs="思源宋体 CN"/>
          <w:b/>
          <w:bCs/>
          <w:sz w:val="21"/>
          <w:szCs w:val="21"/>
          <w:u w:val="none"/>
          <w:lang w:eastAsia="zh-CN"/>
        </w:rPr>
        <w:t>）</w:t>
      </w:r>
      <w:r>
        <w:rPr>
          <w:rFonts w:hint="eastAsia" w:ascii="思源宋体 CN" w:hAnsi="思源宋体 CN" w:eastAsia="思源宋体 CN" w:cs="思源宋体 CN"/>
          <w:b/>
          <w:bCs/>
          <w:sz w:val="21"/>
          <w:szCs w:val="21"/>
          <w:u w:val="none"/>
        </w:rPr>
        <w:t>违约处理</w:t>
      </w:r>
    </w:p>
    <w:p w14:paraId="00071BF3">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如果您违反本协议的约定，我们有权独立判断并立即暂停或终止向您提供部分或全部服务，包括但不限于禁言、屏蔽信息、删除发布内容、封禁账号、注销账号，以及冻结、清零、追回异常或无效的资产或收益等措施。您需要承担与这些措施相关的任何损失和损害（包括但不限于您账号内容、虚拟财产和权限清空，无法正常使用账号及相关服务等后果）的全部责任。</w:t>
      </w:r>
    </w:p>
    <w:p w14:paraId="2768CE47">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lang w:eastAsia="zh-CN"/>
        </w:rPr>
      </w:pPr>
      <w:r>
        <w:rPr>
          <w:rFonts w:hint="eastAsia" w:ascii="思源宋体 CN" w:hAnsi="思源宋体 CN" w:eastAsia="思源宋体 CN" w:cs="思源宋体 CN"/>
          <w:b/>
          <w:bCs/>
          <w:sz w:val="21"/>
          <w:szCs w:val="21"/>
          <w:u w:val="none"/>
          <w:lang w:eastAsia="zh-CN"/>
        </w:rPr>
        <w:t>（</w:t>
      </w:r>
      <w:r>
        <w:rPr>
          <w:rFonts w:hint="eastAsia" w:ascii="思源宋体 CN" w:hAnsi="思源宋体 CN" w:eastAsia="思源宋体 CN" w:cs="思源宋体 CN"/>
          <w:b/>
          <w:bCs/>
          <w:sz w:val="21"/>
          <w:szCs w:val="21"/>
          <w:u w:val="none"/>
          <w:lang w:val="en-US" w:eastAsia="zh-CN"/>
        </w:rPr>
        <w:t>二</w:t>
      </w:r>
      <w:r>
        <w:rPr>
          <w:rFonts w:hint="eastAsia" w:ascii="思源宋体 CN" w:hAnsi="思源宋体 CN" w:eastAsia="思源宋体 CN" w:cs="思源宋体 CN"/>
          <w:b/>
          <w:bCs/>
          <w:sz w:val="21"/>
          <w:szCs w:val="21"/>
          <w:u w:val="none"/>
          <w:lang w:eastAsia="zh-CN"/>
        </w:rPr>
        <w:t>）</w:t>
      </w:r>
      <w:r>
        <w:rPr>
          <w:rFonts w:hint="eastAsia" w:ascii="思源宋体 CN" w:hAnsi="思源宋体 CN" w:eastAsia="思源宋体 CN" w:cs="思源宋体 CN"/>
          <w:b/>
          <w:bCs/>
          <w:sz w:val="21"/>
          <w:szCs w:val="21"/>
          <w:u w:val="none"/>
        </w:rPr>
        <w:t>责任承担</w:t>
      </w:r>
    </w:p>
    <w:p w14:paraId="297EC45E">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您承担法律责任的形式包括但不限于：对受侵害方进行充分赔偿、赔礼道歉、消除负面影响、返还财产等。如果您的行为给我们造成了损失，您需要承担全部赔偿责任，包括直接的行政罚款、诉讼费、律师费等实际损失。</w:t>
      </w:r>
    </w:p>
    <w:p w14:paraId="65CD285F">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lang w:eastAsia="zh-CN"/>
        </w:rPr>
      </w:pPr>
      <w:r>
        <w:rPr>
          <w:rFonts w:hint="eastAsia" w:ascii="思源宋体 CN" w:hAnsi="思源宋体 CN" w:eastAsia="思源宋体 CN" w:cs="思源宋体 CN"/>
          <w:b/>
          <w:bCs/>
          <w:sz w:val="21"/>
          <w:szCs w:val="21"/>
          <w:u w:val="none"/>
          <w:lang w:eastAsia="zh-CN"/>
        </w:rPr>
        <w:t>（</w:t>
      </w:r>
      <w:r>
        <w:rPr>
          <w:rFonts w:hint="eastAsia" w:ascii="思源宋体 CN" w:hAnsi="思源宋体 CN" w:eastAsia="思源宋体 CN" w:cs="思源宋体 CN"/>
          <w:b/>
          <w:bCs/>
          <w:sz w:val="21"/>
          <w:szCs w:val="21"/>
          <w:u w:val="none"/>
          <w:lang w:val="en-US" w:eastAsia="zh-CN"/>
        </w:rPr>
        <w:t>三</w:t>
      </w:r>
      <w:r>
        <w:rPr>
          <w:rFonts w:hint="eastAsia" w:ascii="思源宋体 CN" w:hAnsi="思源宋体 CN" w:eastAsia="思源宋体 CN" w:cs="思源宋体 CN"/>
          <w:b/>
          <w:bCs/>
          <w:sz w:val="21"/>
          <w:szCs w:val="21"/>
          <w:u w:val="none"/>
          <w:lang w:eastAsia="zh-CN"/>
        </w:rPr>
        <w:t>）</w:t>
      </w:r>
      <w:r>
        <w:rPr>
          <w:rFonts w:hint="eastAsia" w:ascii="思源宋体 CN" w:hAnsi="思源宋体 CN" w:eastAsia="思源宋体 CN" w:cs="思源宋体 CN"/>
          <w:b/>
          <w:bCs/>
          <w:sz w:val="21"/>
          <w:szCs w:val="21"/>
          <w:u w:val="none"/>
        </w:rPr>
        <w:t>信息公示</w:t>
      </w:r>
    </w:p>
    <w:p w14:paraId="6F3B64EC">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我们可能会将上述对您违约行为的处置信息，以及其他经国家行政或司法机关生效法律文书确认的违法信息，在本平台上进行公示。对于涉嫌违反法律法规的行为，我们有义务保存相关记录，并向国家有关机关报告，配合调查。</w:t>
      </w:r>
    </w:p>
    <w:p w14:paraId="325BCFC8">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p>
    <w:p w14:paraId="7C10E763">
      <w:pPr>
        <w:pStyle w:val="3"/>
        <w:pageBreakBefore w:val="0"/>
        <w:kinsoku/>
        <w:wordWrap/>
        <w:overflowPunct/>
        <w:topLinePunct w:val="0"/>
        <w:autoSpaceDE/>
        <w:autoSpaceDN/>
        <w:bidi w:val="0"/>
        <w:adjustRightInd/>
        <w:snapToGrid/>
        <w:ind w:left="40" w:leftChars="0"/>
        <w:textAlignment w:val="auto"/>
        <w:rPr>
          <w:rFonts w:hint="eastAsia" w:ascii="思源宋体 CN" w:hAnsi="思源宋体 CN" w:eastAsia="思源宋体 CN" w:cs="思源宋体 CN"/>
          <w:u w:val="none"/>
          <w:lang w:eastAsia="zh-CN"/>
        </w:rPr>
      </w:pPr>
      <w:r>
        <w:rPr>
          <w:rFonts w:hint="eastAsia" w:ascii="思源宋体 CN" w:hAnsi="思源宋体 CN" w:eastAsia="思源宋体 CN" w:cs="思源宋体 CN"/>
          <w:u w:val="none"/>
        </w:rPr>
        <w:t>六、其他约定</w:t>
      </w:r>
    </w:p>
    <w:p w14:paraId="74504900">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lang w:eastAsia="zh-CN"/>
        </w:rPr>
      </w:pPr>
      <w:r>
        <w:rPr>
          <w:rFonts w:hint="eastAsia" w:ascii="思源宋体 CN" w:hAnsi="思源宋体 CN" w:eastAsia="思源宋体 CN" w:cs="思源宋体 CN"/>
          <w:b/>
          <w:bCs/>
          <w:sz w:val="21"/>
          <w:szCs w:val="21"/>
          <w:u w:val="none"/>
          <w:lang w:eastAsia="zh-CN"/>
        </w:rPr>
        <w:t>（</w:t>
      </w:r>
      <w:r>
        <w:rPr>
          <w:rFonts w:hint="eastAsia" w:ascii="思源宋体 CN" w:hAnsi="思源宋体 CN" w:eastAsia="思源宋体 CN" w:cs="思源宋体 CN"/>
          <w:b/>
          <w:bCs/>
          <w:sz w:val="21"/>
          <w:szCs w:val="21"/>
          <w:u w:val="none"/>
          <w:lang w:val="en-US" w:eastAsia="zh-CN"/>
        </w:rPr>
        <w:t>一</w:t>
      </w:r>
      <w:r>
        <w:rPr>
          <w:rFonts w:hint="eastAsia" w:ascii="思源宋体 CN" w:hAnsi="思源宋体 CN" w:eastAsia="思源宋体 CN" w:cs="思源宋体 CN"/>
          <w:b/>
          <w:bCs/>
          <w:sz w:val="21"/>
          <w:szCs w:val="21"/>
          <w:u w:val="none"/>
          <w:lang w:eastAsia="zh-CN"/>
        </w:rPr>
        <w:t>）</w:t>
      </w:r>
      <w:r>
        <w:rPr>
          <w:rFonts w:hint="eastAsia" w:ascii="思源宋体 CN" w:hAnsi="思源宋体 CN" w:eastAsia="思源宋体 CN" w:cs="思源宋体 CN"/>
          <w:b/>
          <w:bCs/>
          <w:sz w:val="21"/>
          <w:szCs w:val="21"/>
          <w:u w:val="none"/>
        </w:rPr>
        <w:t>第三方服务</w:t>
      </w:r>
    </w:p>
    <w:p w14:paraId="59C27D3E">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您在使用本平台的某一特定服务时，可能还会涉及单独的协议或规则。使用前请仔细阅读并同意这些单独的协议或规则。当您通过本平台使用第三方提供的产品或服务时，除遵守本协议外，可能还需要您阅读、同意并遵守第三方的协议和规则。因第三方产品或服务产生的争议、损失或损害，需由您自行与第三方依据相关协议解决。</w:t>
      </w:r>
    </w:p>
    <w:p w14:paraId="5C146EDA">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我们仅按照适用法律法规的规定承担平台责任。我们不对任何第三方的诽谤、犯罪或其他非法行为承担责任，也不赔偿因此给您造成的损失。</w:t>
      </w:r>
    </w:p>
    <w:p w14:paraId="005F0F26">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lang w:eastAsia="zh-CN"/>
        </w:rPr>
      </w:pPr>
      <w:r>
        <w:rPr>
          <w:rFonts w:hint="eastAsia" w:ascii="思源宋体 CN" w:hAnsi="思源宋体 CN" w:eastAsia="思源宋体 CN" w:cs="思源宋体 CN"/>
          <w:b/>
          <w:bCs/>
          <w:sz w:val="21"/>
          <w:szCs w:val="21"/>
          <w:u w:val="none"/>
          <w:lang w:eastAsia="zh-CN"/>
        </w:rPr>
        <w:t>（</w:t>
      </w:r>
      <w:r>
        <w:rPr>
          <w:rFonts w:hint="eastAsia" w:ascii="思源宋体 CN" w:hAnsi="思源宋体 CN" w:eastAsia="思源宋体 CN" w:cs="思源宋体 CN"/>
          <w:b/>
          <w:bCs/>
          <w:sz w:val="21"/>
          <w:szCs w:val="21"/>
          <w:u w:val="none"/>
          <w:lang w:val="en-US" w:eastAsia="zh-CN"/>
        </w:rPr>
        <w:t>二</w:t>
      </w:r>
      <w:r>
        <w:rPr>
          <w:rFonts w:hint="eastAsia" w:ascii="思源宋体 CN" w:hAnsi="思源宋体 CN" w:eastAsia="思源宋体 CN" w:cs="思源宋体 CN"/>
          <w:b/>
          <w:bCs/>
          <w:sz w:val="21"/>
          <w:szCs w:val="21"/>
          <w:u w:val="none"/>
          <w:lang w:eastAsia="zh-CN"/>
        </w:rPr>
        <w:t>）</w:t>
      </w:r>
      <w:r>
        <w:rPr>
          <w:rFonts w:hint="eastAsia" w:ascii="思源宋体 CN" w:hAnsi="思源宋体 CN" w:eastAsia="思源宋体 CN" w:cs="思源宋体 CN"/>
          <w:b/>
          <w:bCs/>
          <w:sz w:val="21"/>
          <w:szCs w:val="21"/>
          <w:u w:val="none"/>
        </w:rPr>
        <w:t>服务变更、中断、终止</w:t>
      </w:r>
    </w:p>
    <w:p w14:paraId="2129DB8F">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平台会持续优化服务，努力保障您使用平台时的稳定与安全。为此，我们可能会对平台进行更新。请您将软件更新到最新版本，否则我们无法保证您能正常使用本平台。</w:t>
      </w:r>
    </w:p>
    <w:p w14:paraId="45390F0C">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您理解并同意，我们可能基于自身商业决策、政府行为、不可抗力等原因，选择中止、中断或终止部分或全部服务。如果发生这种情况，我们会通过合理方式并以合理的期限提前通知您。除法律法规另有规定外，我们不承担由此给您造成的损失。</w:t>
      </w:r>
    </w:p>
    <w:p w14:paraId="3F437D37">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如果发生以下任何一种情形，我们有权不经通知而中断或终止向您提供服务：</w:t>
      </w:r>
    </w:p>
    <w:p w14:paraId="605FB3F1">
      <w:pPr>
        <w:pStyle w:val="4"/>
        <w:keepNext w:val="0"/>
        <w:keepLines w:val="0"/>
        <w:pageBreakBefore w:val="0"/>
        <w:widowControl/>
        <w:numPr>
          <w:ilvl w:val="0"/>
          <w:numId w:val="3"/>
        </w:numPr>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根据法律法规规定您应提交真实信息，但您提供的个人资料不真实，或与注册时信息不一致且未能提供合理证明；</w:t>
      </w:r>
    </w:p>
    <w:p w14:paraId="156F0608">
      <w:pPr>
        <w:pStyle w:val="4"/>
        <w:keepNext w:val="0"/>
        <w:keepLines w:val="0"/>
        <w:pageBreakBefore w:val="0"/>
        <w:widowControl/>
        <w:numPr>
          <w:ilvl w:val="0"/>
          <w:numId w:val="3"/>
        </w:numPr>
        <w:suppressLineNumbers w:val="0"/>
        <w:kinsoku/>
        <w:wordWrap/>
        <w:overflowPunct/>
        <w:topLinePunct w:val="0"/>
        <w:autoSpaceDE/>
        <w:autoSpaceDN/>
        <w:bidi w:val="0"/>
        <w:adjustRightInd/>
        <w:snapToGrid/>
        <w:ind w:left="40" w:leftChars="0" w:firstLine="420" w:firstLineChars="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您违反相关法律法规或本协议的约定；</w:t>
      </w:r>
    </w:p>
    <w:p w14:paraId="6FD8C319">
      <w:pPr>
        <w:pStyle w:val="4"/>
        <w:keepNext w:val="0"/>
        <w:keepLines w:val="0"/>
        <w:pageBreakBefore w:val="0"/>
        <w:widowControl/>
        <w:numPr>
          <w:ilvl w:val="0"/>
          <w:numId w:val="0"/>
        </w:numPr>
        <w:suppressLineNumbers w:val="0"/>
        <w:kinsoku/>
        <w:wordWrap/>
        <w:overflowPunct/>
        <w:topLinePunct w:val="0"/>
        <w:autoSpaceDE/>
        <w:autoSpaceDN/>
        <w:bidi w:val="0"/>
        <w:adjustRightInd/>
        <w:snapToGrid/>
        <w:ind w:left="40" w:leftChars="0" w:right="0" w:rightChars="0" w:firstLine="420" w:firstLineChars="20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3.根据法律法规、司法机关或主管部门的要求；</w:t>
      </w:r>
    </w:p>
    <w:p w14:paraId="2A034444">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4.出于安全原因或其他必要的情形。</w:t>
      </w:r>
    </w:p>
    <w:p w14:paraId="32C9C8CB">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b/>
          <w:bCs/>
          <w:sz w:val="21"/>
          <w:szCs w:val="21"/>
          <w:u w:val="none"/>
        </w:rPr>
      </w:pPr>
      <w:r>
        <w:rPr>
          <w:rFonts w:hint="eastAsia" w:ascii="思源宋体 CN" w:hAnsi="思源宋体 CN" w:eastAsia="思源宋体 CN" w:cs="思源宋体 CN"/>
          <w:b/>
          <w:bCs/>
          <w:sz w:val="21"/>
          <w:szCs w:val="21"/>
          <w:u w:val="none"/>
          <w:lang w:eastAsia="zh-CN"/>
        </w:rPr>
        <w:t>（</w:t>
      </w:r>
      <w:r>
        <w:rPr>
          <w:rFonts w:hint="eastAsia" w:ascii="思源宋体 CN" w:hAnsi="思源宋体 CN" w:eastAsia="思源宋体 CN" w:cs="思源宋体 CN"/>
          <w:b/>
          <w:bCs/>
          <w:sz w:val="21"/>
          <w:szCs w:val="21"/>
          <w:u w:val="none"/>
          <w:lang w:val="en-US" w:eastAsia="zh-CN"/>
        </w:rPr>
        <w:t>三</w:t>
      </w:r>
      <w:r>
        <w:rPr>
          <w:rFonts w:hint="eastAsia" w:ascii="思源宋体 CN" w:hAnsi="思源宋体 CN" w:eastAsia="思源宋体 CN" w:cs="思源宋体 CN"/>
          <w:b/>
          <w:bCs/>
          <w:sz w:val="21"/>
          <w:szCs w:val="21"/>
          <w:u w:val="none"/>
          <w:lang w:eastAsia="zh-CN"/>
        </w:rPr>
        <w:t>）</w:t>
      </w:r>
      <w:r>
        <w:rPr>
          <w:rFonts w:hint="eastAsia" w:ascii="思源宋体 CN" w:hAnsi="思源宋体 CN" w:eastAsia="思源宋体 CN" w:cs="思源宋体 CN"/>
          <w:b/>
          <w:bCs/>
          <w:sz w:val="21"/>
          <w:szCs w:val="21"/>
          <w:u w:val="none"/>
        </w:rPr>
        <w:t>免责声明</w:t>
      </w:r>
    </w:p>
    <w:p w14:paraId="297CEF40">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您知悉并同意，因下列原因导致平台无法正常提供服务，或造成您信息或数据泄露、丢失、毁损等损失的，平台依照法律规定免除相应责任：</w:t>
      </w:r>
    </w:p>
    <w:p w14:paraId="63662DA6">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不可抗力：包括但不限于自然灾害（如洪水、地震、台风、瘟疫等）、战争、动乱、罢工等不能预见、不能避免且不能克服的客观情况。</w:t>
      </w:r>
    </w:p>
    <w:p w14:paraId="36EC5E02">
      <w:pPr>
        <w:pStyle w:val="4"/>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ind w:left="40" w:leftChars="0" w:right="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政策与法律变更：因法律法规修订、政府行政行为、监管要求或司法命令等导致平台无法继续提供服务的。</w:t>
      </w:r>
    </w:p>
    <w:p w14:paraId="32F37975">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基础电信服务故障：因电信、电力、网络供应商、IDC（互联网数据中心）等第三方服务商出现技术故障或服务中断，导致平台无法维持服务运行的。</w:t>
      </w:r>
    </w:p>
    <w:p w14:paraId="6F7144E0">
      <w:pPr>
        <w:pStyle w:val="4"/>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ind w:left="40" w:leftChars="0" w:right="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恶意技术攻击：因遭受黑客攻击、计算机病毒、恶意程序入侵、系统漏洞、网络恶意抓取等网络安全事件导致的服务中断或数据损毁。</w:t>
      </w:r>
    </w:p>
    <w:p w14:paraId="6C3E575B">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平台必要的维护与升级：平台定期或不定期对系统进行检修、维护或升级，在合理时间内中断服务的（平台将尽最大努力提前通知）。</w:t>
      </w:r>
    </w:p>
    <w:p w14:paraId="7DB31995">
      <w:pPr>
        <w:pStyle w:val="4"/>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ind w:left="40" w:leftChars="0" w:right="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用户自身原因：因您操作不当、遗忘或泄露账户密码、未采取必要的安全防护措施或未遵守平台操作指引而导致的损失。</w:t>
      </w:r>
    </w:p>
    <w:p w14:paraId="577FE7DF">
      <w:pPr>
        <w:pStyle w:val="4"/>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ind w:left="40" w:leftChars="0" w:right="0" w:firstLine="420"/>
        <w:textAlignment w:val="auto"/>
        <w:rPr>
          <w:rFonts w:hint="eastAsia" w:ascii="思源宋体 CN" w:hAnsi="思源宋体 CN" w:eastAsia="思源宋体 CN" w:cs="思源宋体 CN"/>
          <w:sz w:val="21"/>
          <w:szCs w:val="21"/>
          <w:u w:val="none"/>
        </w:rPr>
      </w:pPr>
    </w:p>
    <w:p w14:paraId="12D0762B">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4"/>
          <w:szCs w:val="24"/>
          <w:u w:val="none"/>
          <w:lang w:eastAsia="zh-CN"/>
        </w:rPr>
      </w:pPr>
      <w:r>
        <w:rPr>
          <w:rFonts w:hint="eastAsia" w:ascii="思源宋体 CN" w:hAnsi="思源宋体 CN" w:eastAsia="思源宋体 CN" w:cs="思源宋体 CN"/>
          <w:b/>
          <w:bCs/>
          <w:sz w:val="24"/>
          <w:szCs w:val="24"/>
          <w:u w:val="none"/>
        </w:rPr>
        <w:t>七、协议变更与终止</w:t>
      </w:r>
    </w:p>
    <w:p w14:paraId="79DFB3C8">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lang w:eastAsia="zh-CN"/>
        </w:rPr>
      </w:pPr>
      <w:r>
        <w:rPr>
          <w:rFonts w:hint="eastAsia" w:ascii="思源宋体 CN" w:hAnsi="思源宋体 CN" w:eastAsia="思源宋体 CN" w:cs="思源宋体 CN"/>
          <w:b/>
          <w:bCs/>
          <w:sz w:val="21"/>
          <w:szCs w:val="21"/>
          <w:u w:val="none"/>
          <w:lang w:eastAsia="zh-CN"/>
        </w:rPr>
        <w:t>（</w:t>
      </w:r>
      <w:r>
        <w:rPr>
          <w:rFonts w:hint="eastAsia" w:ascii="思源宋体 CN" w:hAnsi="思源宋体 CN" w:eastAsia="思源宋体 CN" w:cs="思源宋体 CN"/>
          <w:b/>
          <w:bCs/>
          <w:sz w:val="21"/>
          <w:szCs w:val="21"/>
          <w:u w:val="none"/>
          <w:lang w:val="en-US" w:eastAsia="zh-CN"/>
        </w:rPr>
        <w:t>一</w:t>
      </w:r>
      <w:r>
        <w:rPr>
          <w:rFonts w:hint="eastAsia" w:ascii="思源宋体 CN" w:hAnsi="思源宋体 CN" w:eastAsia="思源宋体 CN" w:cs="思源宋体 CN"/>
          <w:b/>
          <w:bCs/>
          <w:sz w:val="21"/>
          <w:szCs w:val="21"/>
          <w:u w:val="none"/>
          <w:lang w:eastAsia="zh-CN"/>
        </w:rPr>
        <w:t>）</w:t>
      </w:r>
      <w:r>
        <w:rPr>
          <w:rFonts w:hint="eastAsia" w:ascii="思源宋体 CN" w:hAnsi="思源宋体 CN" w:eastAsia="思源宋体 CN" w:cs="思源宋体 CN"/>
          <w:b/>
          <w:bCs/>
          <w:sz w:val="21"/>
          <w:szCs w:val="21"/>
          <w:u w:val="none"/>
        </w:rPr>
        <w:t>协议变更通知</w:t>
      </w:r>
    </w:p>
    <w:p w14:paraId="2E899DB9">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平台有权根据法律法规变化、业务调整或服务升级的需要，修改或更新本协议的内容。修改后，平台将通过公告、系统消息、通知、弹窗提示等方式，以合理的期限提前通知您。该通知在发送之日即视为您已收到。您可以在本平台相关页面查阅最新版本的协议。</w:t>
      </w:r>
    </w:p>
    <w:p w14:paraId="067B7E70">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lang w:eastAsia="zh-CN"/>
        </w:rPr>
      </w:pPr>
      <w:r>
        <w:rPr>
          <w:rFonts w:hint="eastAsia" w:ascii="思源宋体 CN" w:hAnsi="思源宋体 CN" w:eastAsia="思源宋体 CN" w:cs="思源宋体 CN"/>
          <w:b/>
          <w:bCs/>
          <w:sz w:val="21"/>
          <w:szCs w:val="21"/>
          <w:u w:val="none"/>
          <w:lang w:eastAsia="zh-CN"/>
        </w:rPr>
        <w:t>（</w:t>
      </w:r>
      <w:r>
        <w:rPr>
          <w:rFonts w:hint="eastAsia" w:ascii="思源宋体 CN" w:hAnsi="思源宋体 CN" w:eastAsia="思源宋体 CN" w:cs="思源宋体 CN"/>
          <w:b/>
          <w:bCs/>
          <w:sz w:val="21"/>
          <w:szCs w:val="21"/>
          <w:u w:val="none"/>
          <w:lang w:val="en-US" w:eastAsia="zh-CN"/>
        </w:rPr>
        <w:t>二</w:t>
      </w:r>
      <w:r>
        <w:rPr>
          <w:rFonts w:hint="eastAsia" w:ascii="思源宋体 CN" w:hAnsi="思源宋体 CN" w:eastAsia="思源宋体 CN" w:cs="思源宋体 CN"/>
          <w:b/>
          <w:bCs/>
          <w:sz w:val="21"/>
          <w:szCs w:val="21"/>
          <w:u w:val="none"/>
          <w:lang w:eastAsia="zh-CN"/>
        </w:rPr>
        <w:t>）</w:t>
      </w:r>
      <w:r>
        <w:rPr>
          <w:rFonts w:hint="eastAsia" w:ascii="思源宋体 CN" w:hAnsi="思源宋体 CN" w:eastAsia="思源宋体 CN" w:cs="思源宋体 CN"/>
          <w:b/>
          <w:bCs/>
          <w:sz w:val="21"/>
          <w:szCs w:val="21"/>
          <w:u w:val="none"/>
        </w:rPr>
        <w:t>变更协议生效</w:t>
      </w:r>
    </w:p>
    <w:p w14:paraId="1DFCBDD4">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在收到协议变更通知后，若您继续使用我们的服务（包括但不限于浏览、登录、使用任何功能模块或服务），即视为您已充分阅读、理解并同意接受变更后的协议约束。</w:t>
      </w:r>
    </w:p>
    <w:p w14:paraId="354012F7">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若您不同意变更后的协议，请您立即停止使用平台服务，申请注销账户或删除个人信息。</w:t>
      </w:r>
    </w:p>
    <w:p w14:paraId="0AA9AC38">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lang w:eastAsia="zh-CN"/>
        </w:rPr>
      </w:pPr>
      <w:r>
        <w:rPr>
          <w:rFonts w:hint="eastAsia" w:ascii="思源宋体 CN" w:hAnsi="思源宋体 CN" w:eastAsia="思源宋体 CN" w:cs="思源宋体 CN"/>
          <w:b/>
          <w:bCs/>
          <w:sz w:val="21"/>
          <w:szCs w:val="21"/>
          <w:u w:val="none"/>
          <w:lang w:eastAsia="zh-CN"/>
        </w:rPr>
        <w:t>（</w:t>
      </w:r>
      <w:r>
        <w:rPr>
          <w:rFonts w:hint="eastAsia" w:ascii="思源宋体 CN" w:hAnsi="思源宋体 CN" w:eastAsia="思源宋体 CN" w:cs="思源宋体 CN"/>
          <w:b/>
          <w:bCs/>
          <w:sz w:val="21"/>
          <w:szCs w:val="21"/>
          <w:u w:val="none"/>
          <w:lang w:val="en-US" w:eastAsia="zh-CN"/>
        </w:rPr>
        <w:t>三</w:t>
      </w:r>
      <w:r>
        <w:rPr>
          <w:rFonts w:hint="eastAsia" w:ascii="思源宋体 CN" w:hAnsi="思源宋体 CN" w:eastAsia="思源宋体 CN" w:cs="思源宋体 CN"/>
          <w:b/>
          <w:bCs/>
          <w:sz w:val="21"/>
          <w:szCs w:val="21"/>
          <w:u w:val="none"/>
          <w:lang w:eastAsia="zh-CN"/>
        </w:rPr>
        <w:t>）</w:t>
      </w:r>
      <w:r>
        <w:rPr>
          <w:rFonts w:hint="eastAsia" w:ascii="思源宋体 CN" w:hAnsi="思源宋体 CN" w:eastAsia="思源宋体 CN" w:cs="思源宋体 CN"/>
          <w:b/>
          <w:bCs/>
          <w:sz w:val="21"/>
          <w:szCs w:val="21"/>
          <w:u w:val="none"/>
        </w:rPr>
        <w:t>协议终止</w:t>
      </w:r>
    </w:p>
    <w:p w14:paraId="341600EA">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当您主动申请注销账号，且完成我们要求的身份验证及注销条件（如结清未支付费用、解除账号关联的第三方授权等）后，本协议项下的权利义务自注销成功之时起立即终止。</w:t>
      </w:r>
    </w:p>
    <w:p w14:paraId="7BCE89BE">
      <w:pPr>
        <w:pStyle w:val="4"/>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ind w:left="40" w:leftChars="0" w:right="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协议终止不影响注销前您应承担的法律责任。您仍需对注销前使用平台服务期间产生的行为负责。</w:t>
      </w:r>
    </w:p>
    <w:p w14:paraId="47F7103B">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依据《网络安全法》《个人信息保护法》等法律法规要求，您的部分个人信息在注销后可能仍需在法律规定的期限内予以保留（如日志记录、交易凭证等），但我们将不再用于日常运营。</w:t>
      </w:r>
    </w:p>
    <w:p w14:paraId="6D381723">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p>
    <w:p w14:paraId="70A51C6B">
      <w:pPr>
        <w:pStyle w:val="3"/>
        <w:pageBreakBefore w:val="0"/>
        <w:kinsoku/>
        <w:wordWrap/>
        <w:overflowPunct/>
        <w:topLinePunct w:val="0"/>
        <w:autoSpaceDE/>
        <w:autoSpaceDN/>
        <w:bidi w:val="0"/>
        <w:adjustRightInd/>
        <w:snapToGrid/>
        <w:ind w:left="40" w:leftChars="0"/>
        <w:textAlignment w:val="auto"/>
        <w:rPr>
          <w:rFonts w:hint="eastAsia" w:ascii="思源宋体 CN" w:hAnsi="思源宋体 CN" w:eastAsia="思源宋体 CN" w:cs="思源宋体 CN"/>
          <w:sz w:val="21"/>
          <w:szCs w:val="21"/>
          <w:u w:val="none"/>
          <w:lang w:eastAsia="zh-CN"/>
        </w:rPr>
      </w:pPr>
      <w:r>
        <w:rPr>
          <w:rFonts w:hint="eastAsia" w:ascii="思源宋体 CN" w:hAnsi="思源宋体 CN" w:eastAsia="思源宋体 CN" w:cs="思源宋体 CN"/>
          <w:u w:val="none"/>
        </w:rPr>
        <w:t>八、其他</w:t>
      </w:r>
    </w:p>
    <w:p w14:paraId="2C4D8CFB">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本协议中使用的标题、小标题、加粗文字或段落名称，仅为帮助用户快速定位和便于阅读之目的，不构成本协议的有效组成部分。</w:t>
      </w:r>
    </w:p>
    <w:p w14:paraId="4A1A7331">
      <w:pPr>
        <w:pStyle w:val="4"/>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ind w:left="40" w:leftChars="0" w:right="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本协议任何条款无论因何种原因部分无效或不可执行，其余条款仍然有效，对双方具有约束力。</w:t>
      </w:r>
    </w:p>
    <w:p w14:paraId="0C369945">
      <w:pPr>
        <w:pStyle w:val="4"/>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ind w:left="40" w:leftChars="0" w:right="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如果某条款规定了我们在特定情况下的特定权利，这并不意味着该权利是我们在此情况下可以行使的唯一权利，也不意味着该条款取消了或使涉及相同或相关事项的其他条款无效或失效。</w:t>
      </w:r>
    </w:p>
    <w:p w14:paraId="3576B04C">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任何一方未能或延迟执行本协议项下的任何权利、救济或条款，不应被视为放弃该权利、救济或条款。任何弃权必须以书面形式明确作出并由弃权方签署。对任何权利或补救措施的单次或部分行使，不应妨碍对该权利或补救措施或任何其他权利或补救措施的进一步或其他行使。</w:t>
      </w:r>
    </w:p>
    <w:p w14:paraId="79E755D6">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本协议中的任何条款，无论因何种原因被视为无效、违法或不可执行，均不影响其余条款的法律效力。在此情况下，本协议其余条款应继续保持完全有效，且对双方具有约束力。</w:t>
      </w:r>
    </w:p>
    <w:p w14:paraId="0E12932E">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特定权利不排除其他权利：本协议中赋予我们在特定情况下的特定权利，不得被解释为：</w:t>
      </w:r>
    </w:p>
    <w:p w14:paraId="0AE53D3E">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该权利是我们在此情况下可以行使的唯一权利；或该权利导致涉及相同或相关事项的其他条款被取消、无效或失效。</w:t>
      </w:r>
    </w:p>
    <w:p w14:paraId="49F2334D">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本协议条款应按照通常理解及行业惯例进行解释。任何一方不得利用格式条款的优势地位，对本协议作出不合理、过度扩大化或偏离协议文本原意的解释，以损害对方的合法权益</w:t>
      </w:r>
      <w:r>
        <w:rPr>
          <w:rFonts w:hint="eastAsia" w:ascii="思源宋体 CN" w:hAnsi="思源宋体 CN" w:eastAsia="思源宋体 CN" w:cs="思源宋体 CN"/>
          <w:sz w:val="21"/>
          <w:szCs w:val="21"/>
          <w:u w:val="none"/>
          <w:lang w:eastAsia="zh-CN"/>
        </w:rPr>
        <w:t>。</w:t>
      </w:r>
    </w:p>
    <w:p w14:paraId="7CAFDF21">
      <w:pPr>
        <w:pStyle w:val="4"/>
        <w:keepNext w:val="0"/>
        <w:keepLines w:val="0"/>
        <w:pageBreakBefore w:val="0"/>
        <w:widowControl/>
        <w:suppressLineNumbers w:val="0"/>
        <w:kinsoku/>
        <w:wordWrap/>
        <w:overflowPunct/>
        <w:topLinePunct w:val="0"/>
        <w:autoSpaceDE/>
        <w:autoSpaceDN/>
        <w:bidi w:val="0"/>
        <w:adjustRightInd/>
        <w:snapToGrid/>
        <w:ind w:left="40" w:leftChars="0" w:firstLine="420"/>
        <w:textAlignment w:val="auto"/>
        <w:rPr>
          <w:rFonts w:hint="eastAsia" w:ascii="思源宋体 CN" w:hAnsi="思源宋体 CN" w:eastAsia="思源宋体 CN" w:cs="思源宋体 CN"/>
          <w:sz w:val="21"/>
          <w:szCs w:val="21"/>
          <w:u w:val="none"/>
          <w:lang w:eastAsia="zh-CN"/>
        </w:rPr>
      </w:pPr>
      <w:r>
        <w:rPr>
          <w:rFonts w:hint="eastAsia" w:ascii="思源宋体 CN" w:hAnsi="思源宋体 CN" w:eastAsia="思源宋体 CN" w:cs="思源宋体 CN"/>
          <w:sz w:val="21"/>
          <w:szCs w:val="21"/>
          <w:u w:val="none"/>
        </w:rPr>
        <w:t>任何一方未能及时或延迟行使本协议项下的任何权利，不应被视为对该权利的放弃。即使平台在特定情况下未能及时执行本协议中的部分条款，也不妨碍平台在未来根据协议或法律规定，对同类违约行为进一步采取包括追究行政、民事乃至刑事责任在内的法律措施</w:t>
      </w:r>
      <w:r>
        <w:rPr>
          <w:rFonts w:hint="eastAsia" w:ascii="思源宋体 CN" w:hAnsi="思源宋体 CN" w:eastAsia="思源宋体 CN" w:cs="思源宋体 CN"/>
          <w:sz w:val="21"/>
          <w:szCs w:val="21"/>
          <w:u w:val="none"/>
          <w:lang w:eastAsia="zh-CN"/>
        </w:rPr>
        <w:t>。</w:t>
      </w:r>
    </w:p>
    <w:p w14:paraId="2E437248">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textAlignment w:val="auto"/>
        <w:rPr>
          <w:rFonts w:hint="eastAsia" w:ascii="思源宋体 CN" w:hAnsi="思源宋体 CN" w:eastAsia="思源宋体 CN" w:cs="思源宋体 CN"/>
          <w:b/>
          <w:bCs/>
          <w:sz w:val="24"/>
          <w:szCs w:val="24"/>
          <w:u w:val="none"/>
          <w:lang w:val="en-US" w:eastAsia="zh-CN"/>
        </w:rPr>
      </w:pPr>
    </w:p>
    <w:p w14:paraId="26209EED">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textAlignment w:val="auto"/>
        <w:rPr>
          <w:rFonts w:hint="eastAsia" w:ascii="思源宋体 CN" w:hAnsi="思源宋体 CN" w:eastAsia="思源宋体 CN" w:cs="思源宋体 CN"/>
          <w:sz w:val="24"/>
          <w:szCs w:val="24"/>
          <w:u w:val="none"/>
        </w:rPr>
      </w:pPr>
      <w:r>
        <w:rPr>
          <w:rFonts w:hint="eastAsia" w:ascii="思源宋体 CN" w:hAnsi="思源宋体 CN" w:eastAsia="思源宋体 CN" w:cs="思源宋体 CN"/>
          <w:b/>
          <w:bCs/>
          <w:sz w:val="24"/>
          <w:szCs w:val="24"/>
          <w:u w:val="none"/>
          <w:lang w:val="en-US" w:eastAsia="zh-CN"/>
        </w:rPr>
        <w:t>九</w:t>
      </w:r>
      <w:r>
        <w:rPr>
          <w:rFonts w:hint="eastAsia" w:ascii="思源宋体 CN" w:hAnsi="思源宋体 CN" w:eastAsia="思源宋体 CN" w:cs="思源宋体 CN"/>
          <w:b/>
          <w:bCs/>
          <w:sz w:val="24"/>
          <w:szCs w:val="24"/>
          <w:u w:val="none"/>
        </w:rPr>
        <w:t>、如何</w:t>
      </w:r>
      <w:bookmarkStart w:id="0" w:name="_GoBack"/>
      <w:bookmarkEnd w:id="0"/>
      <w:r>
        <w:rPr>
          <w:rFonts w:hint="eastAsia" w:ascii="思源宋体 CN" w:hAnsi="思源宋体 CN" w:eastAsia="思源宋体 CN" w:cs="思源宋体 CN"/>
          <w:b/>
          <w:bCs/>
          <w:sz w:val="24"/>
          <w:szCs w:val="24"/>
          <w:u w:val="none"/>
        </w:rPr>
        <w:t>联系我们</w:t>
      </w:r>
    </w:p>
    <w:p w14:paraId="48F523B0">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sz w:val="21"/>
          <w:szCs w:val="21"/>
          <w:u w:val="none"/>
        </w:rPr>
        <w:t>如您对本</w:t>
      </w:r>
      <w:r>
        <w:rPr>
          <w:rFonts w:hint="eastAsia" w:ascii="思源宋体 CN" w:hAnsi="思源宋体 CN" w:eastAsia="思源宋体 CN" w:cs="思源宋体 CN"/>
          <w:sz w:val="21"/>
          <w:szCs w:val="21"/>
          <w:u w:val="none"/>
          <w:lang w:eastAsia="zh-CN"/>
        </w:rPr>
        <w:t>协议</w:t>
      </w:r>
      <w:r>
        <w:rPr>
          <w:rFonts w:hint="eastAsia" w:ascii="思源宋体 CN" w:hAnsi="思源宋体 CN" w:eastAsia="思源宋体 CN" w:cs="思源宋体 CN"/>
          <w:sz w:val="21"/>
          <w:szCs w:val="21"/>
          <w:u w:val="none"/>
        </w:rPr>
        <w:t>存在任何疑问、意见或建议，或任何相关的投诉、举报，您可以通过以下方式联系我们：</w:t>
      </w:r>
    </w:p>
    <w:p w14:paraId="60EDF8D5">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textAlignment w:val="auto"/>
        <w:rPr>
          <w:rFonts w:hint="eastAsia" w:ascii="思源宋体 CN" w:hAnsi="思源宋体 CN" w:eastAsia="思源宋体 CN" w:cs="思源宋体 CN"/>
          <w:sz w:val="21"/>
          <w:szCs w:val="21"/>
          <w:u w:val="none"/>
          <w:lang w:eastAsia="zh-CN"/>
        </w:rPr>
      </w:pPr>
      <w:r>
        <w:rPr>
          <w:rFonts w:hint="eastAsia" w:ascii="思源宋体 CN" w:hAnsi="思源宋体 CN" w:eastAsia="思源宋体 CN" w:cs="思源宋体 CN"/>
          <w:b/>
          <w:bCs/>
          <w:sz w:val="21"/>
          <w:szCs w:val="21"/>
          <w:u w:val="none"/>
        </w:rPr>
        <w:t>1.电子邮箱：</w:t>
      </w:r>
      <w:r>
        <w:rPr>
          <w:rFonts w:hint="eastAsia" w:ascii="思源宋体 CN" w:hAnsi="思源宋体 CN" w:eastAsia="思源宋体 CN" w:cs="思源宋体 CN"/>
          <w:b w:val="0"/>
          <w:bCs w:val="0"/>
          <w:sz w:val="21"/>
          <w:szCs w:val="21"/>
          <w:u w:val="none"/>
          <w:lang w:val="en-US" w:eastAsia="zh-CN"/>
        </w:rPr>
        <w:t>service@wupu.net</w:t>
      </w:r>
    </w:p>
    <w:p w14:paraId="03885233">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b/>
          <w:bCs/>
          <w:sz w:val="21"/>
          <w:szCs w:val="21"/>
          <w:u w:val="none"/>
        </w:rPr>
        <w:t>2.邮寄地址：</w:t>
      </w:r>
      <w:r>
        <w:rPr>
          <w:rFonts w:hint="eastAsia" w:ascii="思源宋体 CN" w:hAnsi="思源宋体 CN" w:eastAsia="思源宋体 CN" w:cs="思源宋体 CN"/>
          <w:sz w:val="21"/>
          <w:szCs w:val="21"/>
          <w:u w:val="none"/>
        </w:rPr>
        <w:t>河南省郑州市金水区杨金路嘉阳科技广场2号楼8层D区079（收）</w:t>
      </w:r>
    </w:p>
    <w:p w14:paraId="1C549541">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textAlignment w:val="auto"/>
        <w:rPr>
          <w:rFonts w:hint="eastAsia" w:ascii="思源宋体 CN" w:hAnsi="思源宋体 CN" w:eastAsia="思源宋体 CN" w:cs="思源宋体 CN"/>
          <w:sz w:val="21"/>
          <w:szCs w:val="21"/>
          <w:u w:val="none"/>
        </w:rPr>
      </w:pPr>
      <w:r>
        <w:rPr>
          <w:rFonts w:hint="eastAsia" w:ascii="思源宋体 CN" w:hAnsi="思源宋体 CN" w:eastAsia="思源宋体 CN" w:cs="思源宋体 CN"/>
          <w:b/>
          <w:bCs/>
          <w:sz w:val="21"/>
          <w:szCs w:val="21"/>
          <w:u w:val="none"/>
        </w:rPr>
        <w:t>3.在线客服：</w:t>
      </w:r>
      <w:r>
        <w:rPr>
          <w:rFonts w:hint="eastAsia" w:ascii="思源宋体 CN" w:hAnsi="思源宋体 CN" w:eastAsia="思源宋体 CN" w:cs="思源宋体 CN"/>
          <w:sz w:val="21"/>
          <w:szCs w:val="21"/>
          <w:u w:val="none"/>
        </w:rPr>
        <w:t>可通过登录本软件客户端内的【我的-设置-联系客服】与我们联系</w:t>
      </w:r>
    </w:p>
    <w:p w14:paraId="1B942358">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right"/>
        <w:textAlignment w:val="auto"/>
        <w:rPr>
          <w:rFonts w:hint="eastAsia" w:ascii="思源宋体 CN" w:hAnsi="思源宋体 CN" w:eastAsia="思源宋体 CN" w:cs="思源宋体 CN"/>
        </w:rPr>
      </w:pPr>
      <w:r>
        <w:rPr>
          <w:rFonts w:hint="eastAsia" w:ascii="思源宋体 CN" w:hAnsi="思源宋体 CN" w:eastAsia="思源宋体 CN" w:cs="思源宋体 CN"/>
          <w:b/>
          <w:bCs/>
          <w:sz w:val="21"/>
          <w:szCs w:val="21"/>
          <w:u w:val="none"/>
        </w:rPr>
        <w:t>郑州彧垚文化创意有限公司</w:t>
      </w:r>
    </w:p>
    <w:sectPr>
      <w:pgSz w:w="11906" w:h="16838"/>
      <w:pgMar w:top="2098" w:right="1474"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思源宋体 CN">
    <w:panose1 w:val="02020400000000000000"/>
    <w:charset w:val="86"/>
    <w:family w:val="auto"/>
    <w:pitch w:val="default"/>
    <w:sig w:usb0="20000083" w:usb1="2ADF3C10" w:usb2="00000016" w:usb3="00000000" w:csb0="60060107"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9A7762"/>
    <w:multiLevelType w:val="singleLevel"/>
    <w:tmpl w:val="A49A7762"/>
    <w:lvl w:ilvl="0" w:tentative="0">
      <w:start w:val="1"/>
      <w:numFmt w:val="decimal"/>
      <w:suff w:val="space"/>
      <w:lvlText w:val="%1."/>
      <w:lvlJc w:val="left"/>
    </w:lvl>
  </w:abstractNum>
  <w:abstractNum w:abstractNumId="1">
    <w:nsid w:val="6CBB0243"/>
    <w:multiLevelType w:val="singleLevel"/>
    <w:tmpl w:val="6CBB0243"/>
    <w:lvl w:ilvl="0" w:tentative="0">
      <w:start w:val="3"/>
      <w:numFmt w:val="chineseCounting"/>
      <w:suff w:val="nothing"/>
      <w:lvlText w:val="（%1）"/>
      <w:lvlJc w:val="left"/>
      <w:rPr>
        <w:rFonts w:hint="eastAsia"/>
      </w:rPr>
    </w:lvl>
  </w:abstractNum>
  <w:abstractNum w:abstractNumId="2">
    <w:nsid w:val="707DC850"/>
    <w:multiLevelType w:val="singleLevel"/>
    <w:tmpl w:val="707DC850"/>
    <w:lvl w:ilvl="0" w:tentative="0">
      <w:start w:val="1"/>
      <w:numFmt w:val="decimal"/>
      <w:suff w:val="space"/>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48B360E"/>
    <w:rsid w:val="279E08C3"/>
    <w:rsid w:val="396B3748"/>
    <w:rsid w:val="39B11F35"/>
    <w:rsid w:val="53B3604A"/>
    <w:rsid w:val="5EDA5365"/>
    <w:rsid w:val="604F4146"/>
    <w:rsid w:val="6D2E6CCF"/>
    <w:rsid w:val="78A03A74"/>
    <w:rsid w:val="7A4D69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思源宋体 CN"/>
      <w:b/>
      <w:sz w:val="24"/>
    </w:rPr>
  </w:style>
  <w:style w:type="paragraph" w:styleId="3">
    <w:name w:val="heading 4"/>
    <w:basedOn w:val="1"/>
    <w:next w:val="1"/>
    <w:link w:val="7"/>
    <w:unhideWhenUsed/>
    <w:qFormat/>
    <w:uiPriority w:val="0"/>
    <w:pPr>
      <w:keepNext/>
      <w:keepLines/>
      <w:spacing w:before="280" w:beforeLines="0" w:beforeAutospacing="0" w:after="290" w:afterLines="0" w:afterAutospacing="0" w:line="372" w:lineRule="auto"/>
      <w:outlineLvl w:val="3"/>
    </w:pPr>
    <w:rPr>
      <w:rFonts w:ascii="Arial" w:hAnsi="Arial" w:eastAsia="思源宋体 CN"/>
      <w:b/>
      <w:sz w:val="2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7">
    <w:name w:val="标题 4 Char"/>
    <w:link w:val="3"/>
    <w:qFormat/>
    <w:uiPriority w:val="0"/>
    <w:rPr>
      <w:rFonts w:ascii="Arial" w:hAnsi="Arial" w:eastAsia="思源宋体 CN"/>
      <w:b/>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21</Pages>
  <Words>8902</Words>
  <Characters>8967</Characters>
  <Lines>0</Lines>
  <Paragraphs>0</Paragraphs>
  <TotalTime>4</TotalTime>
  <ScaleCrop>false</ScaleCrop>
  <LinksUpToDate>false</LinksUpToDate>
  <CharactersWithSpaces>8967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2026-04-02T08:18:00Z</dcterms:created>
  <dc:creator>XIAOMI</dc:creator>
  <cp:lastModifiedBy>WPS_1768806318</cp:lastModifiedBy>
  <dcterms:modified xsi:type="dcterms:W3CDTF">2026-07-21T10:07:29Z</dcterms:modified>
  <dc:title>呜噗用户服务协议</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eyJoZGlkIjoiOTc3M2Y5NzIzMDFlZjAyY2Q4Njk5ODkyYjFjNzBiNTQiLCJ1c2VySWQiOiIxNzkyMDIwMTYxIn0=</vt:lpwstr>
  </property>
  <property fmtid="{D5CDD505-2E9C-101B-9397-08002B2CF9AE}" pid="4" name="ICV">
    <vt:lpwstr>0C7F2F058F0743E3ADDB06CF29227573_12</vt:lpwstr>
  </property>
</Properties>
</file>